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E6494D" w:rsidRDefault="00E6494D" w:rsidP="00E6494D">
      <w:pPr>
        <w:spacing w:line="480" w:lineRule="auto"/>
        <w:ind w:firstLine="480"/>
      </w:pPr>
      <w: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t>Bever</w:t>
      </w:r>
      <w:proofErr w:type="spellEnd"/>
      <w:r>
        <w:t xml:space="preserve"> et al. 2009; </w:t>
      </w:r>
      <w:proofErr w:type="spellStart"/>
      <w:r>
        <w:t>Jand</w:t>
      </w:r>
      <w:r>
        <w:rPr>
          <w:rFonts w:ascii="Cambria" w:hAnsi="Cambria"/>
        </w:rPr>
        <w:t>é</w:t>
      </w:r>
      <w:r>
        <w:t>r</w:t>
      </w:r>
      <w:proofErr w:type="spellEnd"/>
      <w:r>
        <w:t xml:space="preserve"> &amp; </w:t>
      </w:r>
      <w:proofErr w:type="spellStart"/>
      <w:r>
        <w:t>Herre</w:t>
      </w:r>
      <w:proofErr w:type="spellEnd"/>
      <w:r>
        <w:t xml:space="preserve"> 2010; Kiers et al. 2011;</w:t>
      </w:r>
      <w:r>
        <w:rPr>
          <w:color w:val="222222"/>
          <w:szCs w:val="21"/>
          <w:shd w:val="clear" w:color="auto" w:fill="FFFFFF"/>
        </w:rPr>
        <w:t xml:space="preserve"> Ji and </w:t>
      </w:r>
      <w:proofErr w:type="spellStart"/>
      <w:r>
        <w:rPr>
          <w:color w:val="222222"/>
          <w:szCs w:val="21"/>
          <w:shd w:val="clear" w:color="auto" w:fill="FFFFFF"/>
        </w:rPr>
        <w:t>Bever</w:t>
      </w:r>
      <w:proofErr w:type="spellEnd"/>
      <w:r>
        <w:rPr>
          <w:color w:val="222222"/>
          <w:szCs w:val="21"/>
          <w:shd w:val="clear" w:color="auto" w:fill="FFFFFF"/>
        </w:rPr>
        <w:t xml:space="preserve"> 2016</w:t>
      </w:r>
      <w:r>
        <w:rPr>
          <w:rFonts w:ascii="Arial" w:hAnsi="Arial"/>
          <w:color w:val="222222"/>
          <w:sz w:val="21"/>
          <w:szCs w:val="21"/>
          <w:shd w:val="clear" w:color="auto" w:fill="FFFFFF"/>
        </w:rPr>
        <w:t xml:space="preserve">) </w:t>
      </w:r>
      <w:r>
        <w:t xml:space="preserve">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t>times</w:t>
      </w:r>
      <w:proofErr w:type="gramEnd"/>
      <w: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 mutualisms over evolutionary timescales should eliminate variability in symbiont quality (Heath &amp; </w:t>
      </w:r>
      <w:proofErr w:type="spellStart"/>
      <w:r>
        <w:t>Stinchcombe</w:t>
      </w:r>
      <w:proofErr w:type="spellEnd"/>
      <w:r>
        <w:t xml:space="preserve"> 2014).  Why then, do mutualists and non-mutualists commonly coexist (</w:t>
      </w:r>
      <w:proofErr w:type="spellStart"/>
      <w:r>
        <w:t>Bever</w:t>
      </w:r>
      <w:proofErr w:type="spellEnd"/>
      <w:r>
        <w:t xml:space="preserve"> 2002, </w:t>
      </w:r>
      <w:proofErr w:type="spellStart"/>
      <w:r>
        <w:t>Bever</w:t>
      </w:r>
      <w:proofErr w:type="spellEnd"/>
      <w:r>
        <w:t xml:space="preserve"> et al 2013</w:t>
      </w:r>
      <w:proofErr w:type="gramStart"/>
      <w:r>
        <w:t>, )</w:t>
      </w:r>
      <w:proofErr w:type="gramEnd"/>
      <w:r>
        <w:t>?</w:t>
      </w:r>
    </w:p>
    <w:p w:rsidR="00E6494D" w:rsidRDefault="00E6494D" w:rsidP="00E6494D">
      <w:pPr>
        <w:pStyle w:val="Body"/>
        <w:spacing w:line="480" w:lineRule="auto"/>
        <w:jc w:val="both"/>
        <w:rPr>
          <w:rFonts w:cs="Times New Roman"/>
        </w:rPr>
      </w:pPr>
      <w:r>
        <w:rPr>
          <w:rFonts w:cs="Times New Roman"/>
          <w:sz w:val="22"/>
          <w:szCs w:val="22"/>
        </w:rPr>
        <w:tab/>
      </w:r>
      <w:r w:rsidRPr="00C50C77">
        <w:rPr>
          <w:rFonts w:cs="Times New Roman"/>
        </w:rPr>
        <w:t xml:space="preserve">Currently, there are several solutions to this apparent paradox. Environmental variability </w:t>
      </w:r>
      <w:r>
        <w:rPr>
          <w:rFonts w:cs="Times New Roman"/>
        </w:rPr>
        <w:t>may generate slow the rate exclusion and maintain variation in mutualist quality (</w:t>
      </w:r>
      <w:r w:rsidRPr="00C50C77">
        <w:rPr>
          <w:rFonts w:cs="Times New Roman"/>
          <w:noProof/>
        </w:rPr>
        <w:t xml:space="preserve">Moeller and Neubert </w:t>
      </w:r>
      <w:bookmarkStart w:id="0" w:name="Mendeley_Bookmark_vdJFAA9fOE"/>
      <w:r w:rsidRPr="00C50C77">
        <w:rPr>
          <w:rFonts w:cs="Times New Roman"/>
          <w:noProof/>
        </w:rPr>
        <w:t>2015)</w:t>
      </w:r>
      <w:bookmarkEnd w:id="0"/>
      <w:r w:rsidRPr="00C50C77">
        <w:rPr>
          <w:rFonts w:cs="Times New Roman"/>
        </w:rPr>
        <w:t>.</w:t>
      </w:r>
      <w:r>
        <w:rPr>
          <w:rFonts w:cs="Times New Roman"/>
        </w:rPr>
        <w:t xml:space="preserve"> A cost to the host of preferential allocation may generate negative community feedback, thereby leading to coexistence of beneficial and non-beneficial symbionts (</w:t>
      </w:r>
      <w:proofErr w:type="spellStart"/>
      <w:r w:rsidRPr="00C50C77">
        <w:rPr>
          <w:rFonts w:cs="Times New Roman"/>
        </w:rPr>
        <w:t>Steidinger</w:t>
      </w:r>
      <w:proofErr w:type="spellEnd"/>
      <w:r w:rsidRPr="00C50C77">
        <w:rPr>
          <w:rFonts w:cs="Times New Roman"/>
        </w:rPr>
        <w:t xml:space="preserve"> and </w:t>
      </w:r>
      <w:proofErr w:type="spellStart"/>
      <w:r w:rsidRPr="00C50C77">
        <w:rPr>
          <w:rFonts w:cs="Times New Roman"/>
        </w:rPr>
        <w:t>Bever</w:t>
      </w:r>
      <w:proofErr w:type="spellEnd"/>
      <w:r w:rsidRPr="00C50C77">
        <w:rPr>
          <w:rFonts w:cs="Times New Roman"/>
        </w:rPr>
        <w:t xml:space="preserve"> </w:t>
      </w:r>
      <w:bookmarkStart w:id="1" w:name="Mendeley_Bookmark_zXYS8JwUjm"/>
      <w:r w:rsidRPr="00C50C77">
        <w:rPr>
          <w:rFonts w:cs="Times New Roman"/>
        </w:rPr>
        <w:t>2014)</w:t>
      </w:r>
      <w:bookmarkEnd w:id="1"/>
      <w:r w:rsidRPr="00C50C77">
        <w:rPr>
          <w:rFonts w:cs="Times New Roman"/>
        </w:rPr>
        <w:t>.</w:t>
      </w:r>
      <w:r>
        <w:rPr>
          <w:rFonts w:cs="Times New Roman"/>
        </w:rPr>
        <w:t xml:space="preserve"> While these two mechanisms will generate spatial heterogeneity in symbiont quality, several mechanisms have been proposed to explain the persistence of variation in mutualist quality within host in a static environment.</w:t>
      </w:r>
      <w:r w:rsidRPr="00C50C77">
        <w:rPr>
          <w:rFonts w:cs="Times New Roman"/>
        </w:rPr>
        <w:t xml:space="preserve"> </w:t>
      </w:r>
      <w:r>
        <w:rPr>
          <w:rFonts w:cs="Times New Roman"/>
        </w:rPr>
        <w:t xml:space="preserve">Joint dynamics of host recognition and </w:t>
      </w:r>
      <w:r w:rsidRPr="00C50C77">
        <w:rPr>
          <w:rFonts w:cs="Times New Roman"/>
        </w:rPr>
        <w:t xml:space="preserve">host sanctions against ineffective partners maintains </w:t>
      </w:r>
      <w:r>
        <w:rPr>
          <w:rFonts w:cs="Times New Roman"/>
        </w:rPr>
        <w:t xml:space="preserve">can allow the persistence of </w:t>
      </w:r>
      <w:r w:rsidRPr="00C50C77">
        <w:rPr>
          <w:rFonts w:cs="Times New Roman"/>
        </w:rPr>
        <w:t>variation</w:t>
      </w:r>
      <w:r>
        <w:rPr>
          <w:rFonts w:cs="Times New Roman"/>
        </w:rPr>
        <w:t xml:space="preserve"> in symbiont quality (</w:t>
      </w:r>
      <w:r>
        <w:rPr>
          <w:rFonts w:cs="Times New Roman"/>
          <w:sz w:val="22"/>
          <w:szCs w:val="22"/>
        </w:rPr>
        <w:t xml:space="preserve">Yoder and </w:t>
      </w:r>
      <w:r>
        <w:rPr>
          <w:rFonts w:cs="Times New Roman"/>
          <w:sz w:val="22"/>
          <w:szCs w:val="22"/>
        </w:rPr>
        <w:lastRenderedPageBreak/>
        <w:t>Tiffin 2017)</w:t>
      </w:r>
      <w:r w:rsidRPr="00C50C77">
        <w:rPr>
          <w:rFonts w:cs="Times New Roman"/>
        </w:rPr>
        <w:t>.</w:t>
      </w:r>
      <w:r>
        <w:rPr>
          <w:rFonts w:cs="Times New Roman"/>
        </w:rPr>
        <w:t xml:space="preserve"> M</w:t>
      </w:r>
      <w:r w:rsidRPr="00C50C77">
        <w:rPr>
          <w:rFonts w:cs="Times New Roman"/>
        </w:rPr>
        <w:t>ixed colonization of modules (e.g., rhizobia nodules</w:t>
      </w:r>
      <w:r>
        <w:rPr>
          <w:rFonts w:cs="Times New Roman"/>
        </w:rPr>
        <w:t xml:space="preserve"> or figs</w:t>
      </w:r>
      <w:r w:rsidRPr="00C50C77">
        <w:rPr>
          <w:rFonts w:cs="Times New Roman"/>
        </w:rPr>
        <w:t xml:space="preserve">) permits coexistence of </w:t>
      </w:r>
      <w:r>
        <w:rPr>
          <w:rFonts w:cs="Times New Roman"/>
        </w:rPr>
        <w:t>beneficial and non-beneficial symbionts in face of host discrimination (</w:t>
      </w:r>
      <w:proofErr w:type="spellStart"/>
      <w:r w:rsidRPr="00C50C77">
        <w:rPr>
          <w:rFonts w:cs="Times New Roman"/>
          <w:noProof/>
        </w:rPr>
        <w:t>Steidinger</w:t>
      </w:r>
      <w:proofErr w:type="spellEnd"/>
      <w:r w:rsidRPr="00C50C77">
        <w:rPr>
          <w:rFonts w:cs="Times New Roman"/>
          <w:noProof/>
        </w:rPr>
        <w:t xml:space="preserve"> and Bever </w:t>
      </w:r>
      <w:bookmarkStart w:id="2" w:name="Mendeley_Bookmark_v6bTXBuGE5"/>
      <w:r w:rsidRPr="00C50C77">
        <w:rPr>
          <w:rFonts w:cs="Times New Roman"/>
          <w:noProof/>
        </w:rPr>
        <w:t>2016)</w:t>
      </w:r>
      <w:bookmarkEnd w:id="2"/>
      <w:r>
        <w:rPr>
          <w:rFonts w:cs="Times New Roman"/>
          <w:noProof/>
        </w:rPr>
        <w:t xml:space="preserve"> and this framework has been shown to predict patterns of wasp be relevant to dynamics of fig wasps (Steidinger.. )</w:t>
      </w:r>
      <w:r>
        <w:rPr>
          <w:rFonts w:cs="Times New Roman"/>
        </w:rPr>
        <w:t xml:space="preserve">. </w:t>
      </w:r>
    </w:p>
    <w:p w:rsidR="00E6494D" w:rsidRDefault="00E6494D" w:rsidP="00E6494D">
      <w:pPr>
        <w:pStyle w:val="Body"/>
        <w:spacing w:line="480" w:lineRule="auto"/>
        <w:jc w:val="both"/>
        <w:rPr>
          <w:rFonts w:cs="Times New Roman"/>
        </w:rPr>
      </w:pPr>
      <w:r>
        <w:rPr>
          <w:rFonts w:cs="Times New Roman"/>
        </w:rPr>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rPr>
        <w:t>Bever</w:t>
      </w:r>
      <w:proofErr w:type="spellEnd"/>
      <w:r>
        <w:rPr>
          <w:rFonts w:cs="Times New Roman"/>
        </w:rPr>
        <w:t xml:space="preserve"> et al. 2013, Hart et al</w:t>
      </w:r>
      <w:proofErr w:type="gramStart"/>
      <w:r>
        <w:rPr>
          <w:rFonts w:cs="Times New Roman"/>
        </w:rPr>
        <w:t>. )</w:t>
      </w:r>
      <w:proofErr w:type="gramEnd"/>
      <w:r>
        <w:rPr>
          <w:rFonts w:cs="Times New Roman"/>
        </w:rPr>
        <w:t xml:space="preserve">. Negative physiological feedback in the host for allocation to </w:t>
      </w:r>
      <w:r w:rsidRPr="00C50C77">
        <w:rPr>
          <w:rFonts w:cs="Times New Roman"/>
        </w:rPr>
        <w:t xml:space="preserve">nutritional </w:t>
      </w:r>
      <w:r>
        <w:rPr>
          <w:rFonts w:cs="Times New Roman"/>
        </w:rPr>
        <w:t xml:space="preserve">symbionts, as has been demonstrated for plant interactions with mycorrhizal fungi (Zhang et al 2015, Ji and </w:t>
      </w:r>
      <w:proofErr w:type="spellStart"/>
      <w:r>
        <w:rPr>
          <w:rFonts w:cs="Times New Roman"/>
        </w:rPr>
        <w:t>Bever</w:t>
      </w:r>
      <w:proofErr w:type="spellEnd"/>
      <w:r>
        <w:rPr>
          <w:rFonts w:cs="Times New Roman"/>
        </w:rPr>
        <w:t xml:space="preserve"> 2015), can</w:t>
      </w:r>
      <w:r w:rsidRPr="00C50C77">
        <w:rPr>
          <w:rFonts w:cs="Times New Roman"/>
        </w:rPr>
        <w:t xml:space="preserve"> allow </w:t>
      </w:r>
      <w:r>
        <w:rPr>
          <w:rFonts w:cs="Times New Roman"/>
        </w:rPr>
        <w:t xml:space="preserve">beneficial and non-beneficial symbionts </w:t>
      </w:r>
      <w:r w:rsidRPr="00C50C77">
        <w:rPr>
          <w:rFonts w:cs="Times New Roman"/>
        </w:rPr>
        <w:t>to coexist</w:t>
      </w:r>
      <w:r>
        <w:rPr>
          <w:rFonts w:cs="Times New Roman"/>
        </w:rPr>
        <w:t xml:space="preserve"> and this mechanism predicts patterns of efficiency of mutualism across environmental gradients (</w:t>
      </w:r>
      <w:proofErr w:type="spellStart"/>
      <w:r>
        <w:rPr>
          <w:rFonts w:cs="Times New Roman"/>
        </w:rPr>
        <w:t>Bever</w:t>
      </w:r>
      <w:proofErr w:type="spellEnd"/>
      <w:r>
        <w:rPr>
          <w:rFonts w:cs="Times New Roman"/>
        </w:rPr>
        <w:t xml:space="preserve"> 2015)</w:t>
      </w:r>
      <w:r w:rsidRPr="00C50C77">
        <w:rPr>
          <w:rFonts w:cs="Times New Roman"/>
        </w:rPr>
        <w:t>.</w:t>
      </w:r>
      <w:r>
        <w:rPr>
          <w:rFonts w:cs="Times New Roman"/>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rPr>
        <w:t>Bever</w:t>
      </w:r>
      <w:proofErr w:type="spellEnd"/>
      <w:r>
        <w:rPr>
          <w:rFonts w:cs="Times New Roman"/>
        </w:rPr>
        <w:t xml:space="preserve"> (2018). While the long-term dynamics of the symbiosis will then depend upon the joint operation of negative physiological feedback and symbiont resource competition, this dynamic has not been explored.  </w:t>
      </w:r>
    </w:p>
    <w:p w:rsidR="00E6494D" w:rsidRDefault="00E6494D" w:rsidP="00E6494D">
      <w:pPr>
        <w:pStyle w:val="Body"/>
        <w:spacing w:line="480" w:lineRule="auto"/>
        <w:jc w:val="both"/>
        <w:rPr>
          <w:rFonts w:cs="Times New Roman"/>
        </w:rPr>
      </w:pPr>
      <w:r>
        <w:rPr>
          <w:rFonts w:cs="Times New Roman"/>
        </w:rPr>
        <w:tab/>
        <w:t xml:space="preserve">We present and analyze a general model that incorporates host preferential allocation toward the mutualist in proportion to its resource need and symbiont resource competition.  We show that coexistence of beneficial and non-beneficial symbionts will be commonplace given expected costs.  We then use this modeling framework to predict environmental patterns of the efficiency of nutritional mutualisms. </w:t>
      </w: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lastRenderedPageBreak/>
        <w:t xml:space="preserve">While the model is general, we develop it in the context of arbuscular mycorrhizae, the most common plant nutritional mutualism. </w:t>
      </w:r>
      <w:r w:rsidRPr="002201A9">
        <w:rPr>
          <w:rFonts w:cs="Times New Roman"/>
          <w:sz w:val="22"/>
          <w:szCs w:val="22"/>
        </w:rPr>
        <w:t>In comparison to past work</w:t>
      </w:r>
      <w:r>
        <w:rPr>
          <w:rFonts w:cs="Times New Roman"/>
          <w:sz w:val="22"/>
          <w:szCs w:val="22"/>
        </w:rPr>
        <w:t xml:space="preserve">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BB7B86">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BB7B86"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BB7B86"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CA550F" w:rsidRPr="002201A9" w:rsidRDefault="005C2DB3">
      <w:pPr>
        <w:spacing w:line="480" w:lineRule="auto"/>
        <w:contextualSpacing/>
        <w:jc w:val="both"/>
        <w:rPr>
          <w:sz w:val="22"/>
          <w:szCs w:val="22"/>
        </w:rPr>
      </w:pPr>
      <w:r w:rsidRPr="002201A9">
        <w:rPr>
          <w:sz w:val="22"/>
          <w:szCs w:val="22"/>
        </w:rPr>
        <w:t>Equation (</w:t>
      </w:r>
      <w:r w:rsidR="00E62DDF">
        <w:rPr>
          <w:sz w:val="22"/>
          <w:szCs w:val="22"/>
        </w:rPr>
        <w:t>7</w:t>
      </w:r>
      <w:r w:rsidRPr="002201A9">
        <w:rPr>
          <w:sz w:val="22"/>
          <w:szCs w:val="22"/>
        </w:rPr>
        <w:t>) indicates zero net growth isocline (ZNGI) for mutualist</w:t>
      </w:r>
      <w:r w:rsidR="00E8716D">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sidRPr="00E8716D">
        <w:rPr>
          <w:i/>
        </w:rPr>
        <w:t>M</w:t>
      </w:r>
      <w:r w:rsidR="00E8716D">
        <w:rPr>
          <w:sz w:val="22"/>
          <w:szCs w:val="22"/>
        </w:rPr>
        <w:t>)</w:t>
      </w:r>
      <w:r w:rsidRPr="002201A9">
        <w:rPr>
          <w:sz w:val="22"/>
          <w:szCs w:val="22"/>
        </w:rPr>
        <w:t xml:space="preserve">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Equation (</w:t>
      </w:r>
      <w:r w:rsidR="00E62DDF">
        <w:rPr>
          <w:sz w:val="22"/>
          <w:szCs w:val="22"/>
        </w:rPr>
        <w:t>8</w:t>
      </w:r>
      <w:r w:rsidRPr="002201A9">
        <w:rPr>
          <w:sz w:val="22"/>
          <w:szCs w:val="22"/>
        </w:rPr>
        <w:t xml:space="preserve">)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t>
      </w:r>
      <w:r w:rsidR="00E8716D">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Pr>
          <w:i/>
        </w:rPr>
        <w:t>N</w:t>
      </w:r>
      <w:r w:rsidR="00E8716D">
        <w:rPr>
          <w:sz w:val="22"/>
          <w:szCs w:val="22"/>
        </w:rPr>
        <w:t>)</w:t>
      </w:r>
      <w:r w:rsidR="00E8716D" w:rsidRPr="002201A9">
        <w:rPr>
          <w:sz w:val="22"/>
          <w:szCs w:val="22"/>
        </w:rPr>
        <w:t xml:space="preserve"> </w:t>
      </w:r>
      <w:r w:rsidRPr="002201A9">
        <w:rPr>
          <w:sz w:val="22"/>
          <w:szCs w:val="22"/>
        </w:rPr>
        <w:t>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5</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2610DA">
              <w:rPr>
                <w:noProof/>
              </w:rPr>
              <w:t>6</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00E62DDF" w:rsidRPr="00E62DDF">
        <w:rPr>
          <w:bCs/>
          <w:sz w:val="22"/>
          <w:szCs w:val="22"/>
        </w:rPr>
        <w:t xml:space="preserve">To </w:t>
      </w:r>
      <w:r w:rsidR="00E62DDF">
        <w:rPr>
          <w:bCs/>
          <w:sz w:val="22"/>
          <w:szCs w:val="22"/>
        </w:rPr>
        <w:t xml:space="preserve">comprehend how the </w:t>
      </w:r>
      <w:r w:rsidR="00E62DDF" w:rsidRPr="00E62DDF">
        <w:rPr>
          <w:sz w:val="22"/>
          <w:szCs w:val="22"/>
        </w:rPr>
        <w:t xml:space="preserve">equilibrium </w:t>
      </w:r>
      <w:r w:rsidR="00E62DDF">
        <w:rPr>
          <w:sz w:val="22"/>
          <w:szCs w:val="22"/>
        </w:rPr>
        <w:t>values</w:t>
      </w:r>
      <w:r w:rsidR="00E62DDF" w:rsidRPr="00E62DDF">
        <w:rPr>
          <w:sz w:val="22"/>
          <w:szCs w:val="22"/>
        </w:rPr>
        <w:t xml:space="preserve"> for all four variables vary with </w:t>
      </w:r>
      <w:r w:rsidR="00E62DDF">
        <w:rPr>
          <w:sz w:val="22"/>
          <w:szCs w:val="22"/>
        </w:rPr>
        <w:t xml:space="preserve">fidelity </w:t>
      </w:r>
      <w:r w:rsidR="00E62DDF" w:rsidRPr="00E62DDF">
        <w:rPr>
          <w:i/>
          <w:sz w:val="22"/>
          <w:szCs w:val="22"/>
        </w:rPr>
        <w:t>(f)</w:t>
      </w:r>
      <w:r w:rsidR="00E62DDF">
        <w:rPr>
          <w:sz w:val="22"/>
          <w:szCs w:val="22"/>
        </w:rPr>
        <w:t xml:space="preserve"> and </w:t>
      </w:r>
      <w:r w:rsidR="00E62DDF" w:rsidRPr="00E62DDF">
        <w:rPr>
          <w:sz w:val="22"/>
          <w:szCs w:val="22"/>
        </w:rPr>
        <w:t>phosphorous availability in soil (</w:t>
      </w:r>
      <w:r w:rsidR="00E62DDF" w:rsidRPr="00E62DDF">
        <w:rPr>
          <w:i/>
          <w:sz w:val="22"/>
          <w:szCs w:val="22"/>
        </w:rPr>
        <w:t>P</w:t>
      </w:r>
      <w:r w:rsidR="00E62DDF" w:rsidRPr="00E62DDF">
        <w:rPr>
          <w:i/>
          <w:sz w:val="22"/>
          <w:szCs w:val="22"/>
          <w:vertAlign w:val="subscript"/>
        </w:rPr>
        <w:t>s</w:t>
      </w:r>
      <w:r w:rsidR="00E62DDF" w:rsidRPr="00E62DDF">
        <w:rPr>
          <w:sz w:val="22"/>
          <w:szCs w:val="22"/>
        </w:rPr>
        <w:t>)</w:t>
      </w:r>
      <w:r w:rsidR="00E62DDF">
        <w:rPr>
          <w:sz w:val="22"/>
          <w:szCs w:val="22"/>
        </w:rPr>
        <w:t xml:space="preserve"> please see appendix A1. </w:t>
      </w:r>
      <w:r w:rsidRPr="00E62DDF">
        <w:rPr>
          <w:sz w:val="22"/>
          <w:szCs w:val="22"/>
        </w:rPr>
        <w:t xml:space="preserve">         </w:t>
      </w:r>
      <w:r w:rsidRPr="00E62DDF">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t>
      </w:r>
      <w:r w:rsidR="00B516D6" w:rsidRPr="00B516D6">
        <w:rPr>
          <w:rFonts w:cs="Times New Roman"/>
          <w:color w:val="FF0000"/>
          <w:sz w:val="22"/>
          <w:szCs w:val="22"/>
          <w:highlight w:val="yellow"/>
        </w:rPr>
        <w:lastRenderedPageBreak/>
        <w:t>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(see 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lastRenderedPageBreak/>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E62DDF">
        <w:rPr>
          <w:rFonts w:cs="Times New Roman"/>
          <w:iCs/>
          <w:sz w:val="22"/>
          <w:szCs w:val="22"/>
        </w:rPr>
        <w:t>3</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lastRenderedPageBreak/>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3" w:name="Ref_Table%201"/>
      <w:bookmarkEnd w:id="3"/>
      <w:r w:rsidRPr="002201A9">
        <w:rPr>
          <w:sz w:val="22"/>
          <w:szCs w:val="22"/>
        </w:rPr>
        <w:t>Table 1</w:t>
      </w:r>
      <w:bookmarkStart w:id="4" w:name="Ref_Table%2012"/>
      <w:bookmarkStart w:id="5" w:name="Ref_Table%2011"/>
      <w:bookmarkEnd w:id="4"/>
      <w:bookmarkEnd w:id="5"/>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BB7B86" w:rsidRDefault="00BB7B86"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4911693"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BB7B86" w:rsidRDefault="00BB7B86"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4911693"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911694"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911694"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911695"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911695" r:id="rId1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911696"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911696"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911697"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911697" r:id="rId2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911698"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911698" r:id="rId2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911699"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911699" r:id="rId2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911700"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911700" r:id="rId31"/>
                        </w:object>
                      </w:r>
                    </w:p>
                  </w:txbxContent>
                </v:textbox>
                <w10:wrap type="topAndBottom"/>
              </v:rect>
            </w:pict>
          </mc:Fallback>
        </mc:AlternateContent>
      </w:r>
      <w:r w:rsidRPr="002201A9">
        <w:rPr>
          <w:rFonts w:cs="Times New Roman"/>
          <w:sz w:val="22"/>
          <w:szCs w:val="22"/>
        </w:rPr>
        <w:t>Figure 2:</w:t>
      </w:r>
      <w:r w:rsidR="00B73C00">
        <w:rPr>
          <w:rFonts w:cs="Times New Roman"/>
          <w:sz w:val="22"/>
          <w:szCs w:val="22"/>
        </w:rPr>
        <w:t xml:space="preserve"> </w:t>
      </w:r>
      <w:r w:rsidR="002D0742" w:rsidRPr="00B73C00">
        <w:rPr>
          <w:rFonts w:cs="Times New Roman"/>
          <w:i/>
          <w:sz w:val="22"/>
          <w:szCs w:val="22"/>
        </w:rPr>
        <w:t>(A)</w:t>
      </w:r>
      <w:r w:rsidR="005C2DB3"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 = 0.3</w:t>
      </w:r>
      <w:r w:rsidR="003B7E24">
        <w:rPr>
          <w:rFonts w:cs="Times New Roman"/>
          <w:sz w:val="22"/>
          <w:szCs w:val="22"/>
        </w:rPr>
        <w:t xml:space="preserve">: </w:t>
      </w:r>
      <w:r w:rsidR="002D0742">
        <w:rPr>
          <w:rFonts w:cs="Times New Roman"/>
          <w:sz w:val="22"/>
          <w:szCs w:val="22"/>
        </w:rPr>
        <w:t>Zero net growth isoclines (ZNGI) for both symbionts intersect at a common point which indicates stable co-existence of mutualist and non-mutualist. Two trajectories in the resource carbons’ phase space initiated at (0.1,</w:t>
      </w:r>
      <w:r w:rsidR="002768D2">
        <w:rPr>
          <w:rFonts w:cs="Times New Roman"/>
          <w:sz w:val="22"/>
          <w:szCs w:val="22"/>
        </w:rPr>
        <w:t xml:space="preserve"> </w:t>
      </w:r>
      <w:r w:rsidR="002D0742">
        <w:rPr>
          <w:rFonts w:cs="Times New Roman"/>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rFonts w:cs="Times New Roman"/>
          <w:sz w:val="22"/>
          <w:szCs w:val="22"/>
        </w:rPr>
        <w:t xml:space="preserve"> </w:t>
      </w:r>
      <w:r w:rsidR="002D0742" w:rsidRPr="00B73C00">
        <w:rPr>
          <w:rFonts w:cs="Times New Roman"/>
          <w:i/>
          <w:sz w:val="22"/>
          <w:szCs w:val="22"/>
        </w:rPr>
        <w:t>= 5</w:t>
      </w:r>
      <w:r w:rsidR="00B73C00">
        <w:rPr>
          <w:rFonts w:cs="Times New Roman"/>
          <w:sz w:val="22"/>
          <w:szCs w:val="22"/>
        </w:rPr>
        <w:t xml:space="preserve"> and </w:t>
      </w:r>
      <w:r w:rsidR="00B73C00" w:rsidRPr="00B73C00">
        <w:rPr>
          <w:rFonts w:cs="Times New Roman"/>
          <w:i/>
          <w:sz w:val="22"/>
          <w:szCs w:val="22"/>
        </w:rPr>
        <w:t>25</w:t>
      </w:r>
      <w:r w:rsidR="00B73C00">
        <w:rPr>
          <w:rFonts w:cs="Times New Roman"/>
          <w:sz w:val="22"/>
          <w:szCs w:val="22"/>
        </w:rPr>
        <w:t xml:space="preserve">. </w:t>
      </w:r>
      <w:r w:rsidR="00B73C00" w:rsidRPr="00B73C00">
        <w:rPr>
          <w:rFonts w:cs="Times New Roman"/>
          <w:i/>
          <w:sz w:val="22"/>
          <w:szCs w:val="22"/>
        </w:rPr>
        <w:t>(B)</w:t>
      </w:r>
      <w:r w:rsidR="00B73C00">
        <w:rPr>
          <w:rFonts w:cs="Times New Roman"/>
          <w:sz w:val="22"/>
          <w:szCs w:val="22"/>
        </w:rPr>
        <w:t xml:space="preserve"> </w:t>
      </w:r>
      <w:r w:rsidR="003B7E24">
        <w:rPr>
          <w:rFonts w:cs="Times New Roman"/>
          <w:sz w:val="22"/>
          <w:szCs w:val="22"/>
        </w:rPr>
        <w:t>Solution of Equation (1) and (4): d</w:t>
      </w:r>
      <w:r w:rsidR="00B73C00">
        <w:rPr>
          <w:rFonts w:cs="Times New Roman"/>
          <w:sz w:val="22"/>
          <w:szCs w:val="22"/>
        </w:rPr>
        <w:t>ynamics of allocated carbon (</w:t>
      </w:r>
      <w:r w:rsidR="00B73C00" w:rsidRPr="00B73C00">
        <w:rPr>
          <w:rFonts w:cs="Times New Roman"/>
          <w:i/>
          <w:sz w:val="22"/>
          <w:szCs w:val="22"/>
        </w:rPr>
        <w:t>C</w:t>
      </w:r>
      <w:r w:rsidR="00B73C00" w:rsidRPr="00B73C00">
        <w:rPr>
          <w:rFonts w:cs="Times New Roman"/>
          <w:i/>
          <w:sz w:val="22"/>
          <w:szCs w:val="22"/>
          <w:vertAlign w:val="subscript"/>
        </w:rPr>
        <w:t>a</w:t>
      </w:r>
      <w:r w:rsidR="00B73C00">
        <w:rPr>
          <w:rFonts w:cs="Times New Roman"/>
          <w:sz w:val="22"/>
          <w:szCs w:val="22"/>
        </w:rPr>
        <w:t>) and construction carbon (</w:t>
      </w:r>
      <w:r w:rsidR="00B73C00" w:rsidRPr="00B73C00">
        <w:rPr>
          <w:rFonts w:cs="Times New Roman"/>
          <w:i/>
          <w:sz w:val="22"/>
          <w:szCs w:val="22"/>
        </w:rPr>
        <w:t>C</w:t>
      </w:r>
      <w:r w:rsidR="00B73C00" w:rsidRPr="00B73C00">
        <w:rPr>
          <w:rFonts w:cs="Times New Roman"/>
          <w:i/>
          <w:sz w:val="22"/>
          <w:szCs w:val="22"/>
          <w:vertAlign w:val="subscript"/>
        </w:rPr>
        <w:t>c</w:t>
      </w:r>
      <w:r w:rsidR="00B73C00">
        <w:rPr>
          <w:rFonts w:cs="Times New Roman"/>
          <w:sz w:val="22"/>
          <w:szCs w:val="22"/>
        </w:rPr>
        <w:t xml:space="preserve">) </w:t>
      </w:r>
      <w:r w:rsidR="003B7E24">
        <w:rPr>
          <w:rFonts w:cs="Times New Roman"/>
          <w:sz w:val="22"/>
          <w:szCs w:val="22"/>
        </w:rPr>
        <w:t xml:space="preserve">respectively </w:t>
      </w:r>
      <w:r w:rsidR="00B73C00">
        <w:rPr>
          <w:rFonts w:cs="Times New Roman"/>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(C)</w:t>
      </w:r>
      <w:r w:rsidR="00B73C00">
        <w:rPr>
          <w:rFonts w:cs="Times New Roman"/>
          <w:sz w:val="22"/>
          <w:szCs w:val="22"/>
        </w:rPr>
        <w:t xml:space="preserve"> </w:t>
      </w:r>
      <w:r w:rsidR="003B7E24">
        <w:rPr>
          <w:rFonts w:cs="Times New Roman"/>
          <w:sz w:val="22"/>
          <w:szCs w:val="22"/>
        </w:rPr>
        <w:t>Solution of Equation (2) and (3): d</w:t>
      </w:r>
      <w:r w:rsidR="00B73C00">
        <w:rPr>
          <w:rFonts w:cs="Times New Roman"/>
          <w:sz w:val="22"/>
          <w:szCs w:val="22"/>
        </w:rPr>
        <w:t>ynamics of mutualist (</w:t>
      </w:r>
      <w:r w:rsidR="00B73C00" w:rsidRPr="00B73C00">
        <w:rPr>
          <w:rFonts w:cs="Times New Roman"/>
          <w:i/>
          <w:sz w:val="22"/>
          <w:szCs w:val="22"/>
        </w:rPr>
        <w:t>M</w:t>
      </w:r>
      <w:r w:rsidR="00B73C00">
        <w:rPr>
          <w:rFonts w:cs="Times New Roman"/>
          <w:sz w:val="22"/>
          <w:szCs w:val="22"/>
        </w:rPr>
        <w:t>) and non-mutualist (</w:t>
      </w:r>
      <w:r w:rsidR="00B73C00" w:rsidRPr="00B73C00">
        <w:rPr>
          <w:rFonts w:cs="Times New Roman"/>
          <w:i/>
          <w:sz w:val="22"/>
          <w:szCs w:val="22"/>
        </w:rPr>
        <w:t>N</w:t>
      </w:r>
      <w:r w:rsidR="00B73C00">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(D - E)</w:t>
      </w:r>
      <w:r w:rsidR="00B73C00">
        <w:rPr>
          <w:rFonts w:cs="Times New Roman"/>
          <w:sz w:val="22"/>
          <w:szCs w:val="22"/>
        </w:rPr>
        <w:t xml:space="preserve"> same as de</w:t>
      </w:r>
      <w:r w:rsidR="00B1179A">
        <w:rPr>
          <w:rFonts w:cs="Times New Roman"/>
          <w:sz w:val="22"/>
          <w:szCs w:val="22"/>
        </w:rPr>
        <w:t>scribe</w:t>
      </w:r>
      <w:r w:rsidR="00B73C00">
        <w:rPr>
          <w:rFonts w:cs="Times New Roman"/>
          <w:sz w:val="22"/>
          <w:szCs w:val="22"/>
        </w:rPr>
        <w:t xml:space="preserve">d </w:t>
      </w:r>
      <w:r w:rsidR="00B1179A">
        <w:rPr>
          <w:rFonts w:cs="Times New Roman"/>
          <w:sz w:val="22"/>
          <w:szCs w:val="22"/>
        </w:rPr>
        <w:t>for</w:t>
      </w:r>
      <w:r w:rsidR="00B73C00">
        <w:rPr>
          <w:rFonts w:cs="Times New Roman"/>
          <w:sz w:val="22"/>
          <w:szCs w:val="22"/>
        </w:rPr>
        <w:t xml:space="preserve"> (</w:t>
      </w:r>
      <w:r w:rsidR="00B73C00" w:rsidRPr="00B1179A">
        <w:rPr>
          <w:rFonts w:cs="Times New Roman"/>
          <w:i/>
          <w:sz w:val="22"/>
          <w:szCs w:val="22"/>
        </w:rPr>
        <w:t>B - C</w:t>
      </w:r>
      <w:r w:rsidR="00B73C00">
        <w:rPr>
          <w:rFonts w:cs="Times New Roman"/>
          <w:sz w:val="22"/>
          <w:szCs w:val="22"/>
        </w:rPr>
        <w:t xml:space="preserve">) but </w:t>
      </w:r>
      <w:r w:rsidR="00B1179A">
        <w:rPr>
          <w:rFonts w:cs="Times New Roman"/>
          <w:sz w:val="22"/>
          <w:szCs w:val="22"/>
        </w:rPr>
        <w:t>with</w:t>
      </w:r>
      <w:r w:rsidR="00B73C00">
        <w:rPr>
          <w:rFonts w:cs="Times New Roman"/>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i/>
          <w:sz w:val="22"/>
          <w:szCs w:val="22"/>
        </w:rPr>
        <w:t>= 25. (F)</w:t>
      </w:r>
      <w:r w:rsidR="00B73C00">
        <w:rPr>
          <w:rFonts w:cs="Times New Roman"/>
          <w:sz w:val="22"/>
          <w:szCs w:val="22"/>
        </w:rPr>
        <w:t xml:space="preserve"> Variation of </w:t>
      </w:r>
      <w:r w:rsidR="00B1179A">
        <w:rPr>
          <w:rFonts w:cs="Times New Roman"/>
          <w:sz w:val="22"/>
          <w:szCs w:val="22"/>
        </w:rPr>
        <w:t xml:space="preserve">equilibrium values of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B1179A" w:rsidRPr="002201A9">
        <w:rPr>
          <w:rFonts w:cs="Times New Roman"/>
          <w:iCs/>
          <w:color w:val="auto"/>
          <w:sz w:val="22"/>
          <w:szCs w:val="22"/>
        </w:rPr>
        <w:t xml:space="preserve">) </w:t>
      </w:r>
      <w:r w:rsidR="00B73C00">
        <w:rPr>
          <w:rFonts w:cs="Times New Roman"/>
          <w:sz w:val="22"/>
          <w:szCs w:val="22"/>
        </w:rPr>
        <w:t xml:space="preserve">and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B1179A" w:rsidRPr="002201A9">
        <w:rPr>
          <w:rFonts w:cs="Times New Roman"/>
          <w:iCs/>
          <w:color w:val="auto"/>
          <w:sz w:val="22"/>
          <w:szCs w:val="22"/>
        </w:rPr>
        <w:t xml:space="preserve">) </w:t>
      </w:r>
      <w:r w:rsidR="00B73C00">
        <w:rPr>
          <w:rFonts w:cs="Times New Roman"/>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sz w:val="22"/>
          <w:szCs w:val="22"/>
        </w:rPr>
        <w:t xml:space="preserve">: construction carbon remained always greater than allocated carbon </w:t>
      </w:r>
      <w:r w:rsidR="0059592C">
        <w:rPr>
          <w:rFonts w:cs="Times New Roman"/>
          <w:sz w:val="22"/>
          <w:szCs w:val="22"/>
        </w:rPr>
        <w:t xml:space="preserve">(green solid line above black dotted line at 1) </w:t>
      </w:r>
      <w:r w:rsidR="00B73C00">
        <w:rPr>
          <w:rFonts w:cs="Times New Roman"/>
          <w:sz w:val="22"/>
          <w:szCs w:val="22"/>
        </w:rPr>
        <w:t xml:space="preserve">as it was invested in both symbionts, similarly with increasing </w:t>
      </w:r>
      <w:r w:rsidR="008607D2">
        <w:rPr>
          <w:rFonts w:cs="Times New Roman"/>
          <w:sz w:val="22"/>
          <w:szCs w:val="22"/>
        </w:rPr>
        <w:t>greater storage of</w:t>
      </w:r>
      <w:r w:rsidR="00B73C00">
        <w:rPr>
          <w:rFonts w:cs="Times New Roman"/>
          <w:sz w:val="22"/>
          <w:szCs w:val="22"/>
        </w:rPr>
        <w:t xml:space="preserve"> </w:t>
      </w:r>
      <w:r w:rsidR="008607D2">
        <w:rPr>
          <w:rFonts w:cs="Times New Roman"/>
          <w:sz w:val="22"/>
          <w:szCs w:val="22"/>
        </w:rPr>
        <w:t>s</w:t>
      </w:r>
      <w:r w:rsidR="008607D2" w:rsidRPr="002201A9">
        <w:rPr>
          <w:rFonts w:cs="Times New Roman"/>
          <w:sz w:val="22"/>
          <w:szCs w:val="22"/>
        </w:rPr>
        <w:t>ource construction carbon</w:t>
      </w:r>
      <w:r w:rsidR="008607D2">
        <w:rPr>
          <w:rFonts w:cs="Times New Roman"/>
          <w:sz w:val="22"/>
          <w:szCs w:val="22"/>
        </w:rPr>
        <w:t>-</w:t>
      </w:r>
      <w:r w:rsidR="008607D2" w:rsidRPr="002201A9">
        <w:rPr>
          <w:rFonts w:cs="Times New Roman"/>
          <w:sz w:val="22"/>
          <w:szCs w:val="22"/>
        </w:rPr>
        <w:t xml:space="preserve">density </w:t>
      </w:r>
      <w:r w:rsidR="008607D2">
        <w:rPr>
          <w:rFonts w:cs="Times New Roman"/>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rFonts w:cs="Times New Roman"/>
          <w:sz w:val="22"/>
          <w:szCs w:val="22"/>
        </w:rPr>
        <w:t>) i</w:t>
      </w:r>
      <w:r w:rsidR="008607D2" w:rsidRPr="002201A9">
        <w:rPr>
          <w:rFonts w:cs="Times New Roman"/>
          <w:sz w:val="22"/>
          <w:szCs w:val="22"/>
        </w:rPr>
        <w:t>n the plant</w:t>
      </w:r>
      <w:r w:rsidR="008607D2">
        <w:rPr>
          <w:rFonts w:cs="Times New Roman"/>
          <w:sz w:val="22"/>
          <w:szCs w:val="22"/>
        </w:rPr>
        <w:t>, non-mutualist dominated over mutualist in co-existing population.</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310E3B" w:rsidRDefault="00310E3B">
      <w:pPr>
        <w:pStyle w:val="Body"/>
        <w:spacing w:line="480" w:lineRule="auto"/>
        <w:jc w:val="both"/>
        <w:rPr>
          <w:rFonts w:cs="Times New Roman"/>
          <w:sz w:val="22"/>
          <w:szCs w:val="22"/>
        </w:rPr>
      </w:pPr>
      <w:r>
        <w:rPr>
          <w:rFonts w:cs="Times New Roman"/>
          <w:sz w:val="22"/>
          <w:szCs w:val="22"/>
        </w:rPr>
        <w:t>Solving e</w:t>
      </w:r>
      <w:r w:rsidRPr="00310E3B">
        <w:rPr>
          <w:rFonts w:cs="Times New Roman"/>
          <w:sz w:val="22"/>
          <w:szCs w:val="22"/>
        </w:rPr>
        <w:t>quations</w:t>
      </w:r>
      <w:r>
        <w:rPr>
          <w:rFonts w:cs="Times New Roman"/>
          <w:sz w:val="22"/>
          <w:szCs w:val="22"/>
        </w:rPr>
        <w:t xml:space="preserve"> (5) to (8), we get equilibrium solutions for allocated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sz w:val="22"/>
          <w:szCs w:val="22"/>
        </w:rPr>
        <w:t>)</w:t>
      </w:r>
      <w:r>
        <w:rPr>
          <w:rFonts w:cs="Times New Roman"/>
          <w:sz w:val="22"/>
          <w:szCs w:val="22"/>
        </w:rPr>
        <w:t xml:space="preserve">, construction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sz w:val="22"/>
          <w:szCs w:val="22"/>
        </w:rPr>
        <w:t>)</w:t>
      </w:r>
      <w:r>
        <w:rPr>
          <w:rFonts w:cs="Times New Roman"/>
          <w:sz w:val="22"/>
          <w:szCs w:val="22"/>
        </w:rPr>
        <w:t xml:space="preserve">, mutualist </w:t>
      </w:r>
      <w:r>
        <w:rPr>
          <w:sz w:val="22"/>
          <w:szCs w:val="22"/>
        </w:rPr>
        <w:t>(</w:t>
      </w:r>
      <m:oMath>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 xml:space="preserve">and non-mutualist </w:t>
      </w:r>
      <w:r>
        <w:rPr>
          <w:sz w:val="22"/>
          <w:szCs w:val="22"/>
        </w:rPr>
        <w:t>(</w:t>
      </w:r>
      <m:oMath>
        <m:acc>
          <m:accPr>
            <m:ctrlPr>
              <w:rPr>
                <w:rFonts w:ascii="Cambria Math" w:hAnsi="Cambria Math"/>
                <w:i/>
              </w:rPr>
            </m:ctrlPr>
          </m:accPr>
          <m:e>
            <m:r>
              <w:rPr>
                <w:rFonts w:ascii="Cambria Math" w:hAnsi="Cambria Math"/>
              </w:rPr>
              <m:t>N</m:t>
            </m:r>
          </m:e>
        </m:acc>
      </m:oMath>
      <w:r>
        <w:rPr>
          <w:sz w:val="22"/>
          <w:szCs w:val="22"/>
        </w:rPr>
        <w:t xml:space="preserve">) </w:t>
      </w:r>
      <w:r>
        <w:rPr>
          <w:sz w:val="22"/>
          <w:szCs w:val="22"/>
        </w:rPr>
        <w:t>(</w:t>
      </w:r>
      <w:r>
        <w:rPr>
          <w:rFonts w:cs="Times New Roman"/>
          <w:sz w:val="22"/>
          <w:szCs w:val="22"/>
        </w:rPr>
        <w:t>given a finite p</w:t>
      </w:r>
      <w:r w:rsidRPr="002201A9">
        <w:rPr>
          <w:sz w:val="22"/>
          <w:szCs w:val="22"/>
        </w:rPr>
        <w:t>hosphorous uptake per unit of preferentially allocated carbon received by mutualists</w:t>
      </w:r>
      <w:r>
        <w:rPr>
          <w:sz w:val="22"/>
          <w:szCs w:val="22"/>
        </w:rPr>
        <w:t xml:space="preserve">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5246A9">
        <w:trPr>
          <w:tblHeader/>
        </w:trPr>
        <w:tc>
          <w:tcPr>
            <w:tcW w:w="8402" w:type="dxa"/>
            <w:shd w:val="clear" w:color="auto" w:fill="auto"/>
            <w:vAlign w:val="center"/>
          </w:tcPr>
          <w:p w:rsidR="00310E3B" w:rsidRPr="00310E3B" w:rsidRDefault="00310E3B" w:rsidP="005246A9">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310E3B" w:rsidP="005246A9">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310E3B"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9912BA"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9C6F27" w:rsidRDefault="009912BA"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9C6F27"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βf-</m:t>
                </m:r>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r>
                  <w:rPr>
                    <w:rFonts w:ascii="Cambria Math" w:hAnsi="Cambria Math"/>
                    <w:sz w:val="22"/>
                    <w:szCs w:val="22"/>
                  </w:rPr>
                  <m:t>(1-f)(1-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9C6F27"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)(1-f)</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oMath>
            </m:oMathPara>
          </w:p>
          <w:p w:rsidR="009C6F27" w:rsidRPr="00A722A3" w:rsidRDefault="009C6F27" w:rsidP="009C6F27">
            <w:pPr>
              <w:pStyle w:val="TableContents"/>
              <w:spacing w:line="480" w:lineRule="auto"/>
              <w:rPr>
                <w:sz w:val="22"/>
                <w:szCs w:val="22"/>
              </w:rPr>
            </w:pPr>
            <m:oMathPara>
              <m:oMath>
                <m:r>
                  <w:rPr>
                    <w:rFonts w:ascii="Cambria Math" w:hAnsi="Cambria Math"/>
                    <w:sz w:val="22"/>
                    <w:szCs w:val="22"/>
                  </w:rPr>
                  <m:t>β=</m:t>
                </m:r>
                <m:f>
                  <m:fPr>
                    <m:ctrlPr>
                      <w:rPr>
                        <w:rFonts w:ascii="Cambria Math" w:hAnsi="Cambria Math"/>
                        <w:i/>
                        <w:sz w:val="22"/>
                        <w:szCs w:val="22"/>
                      </w:rPr>
                    </m:ctrlPr>
                  </m:fPr>
                  <m:num>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f</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num>
                      <m:den>
                        <m:r>
                          <w:rPr>
                            <w:rFonts w:ascii="Cambria Math" w:hAnsi="Cambria Math"/>
                            <w:sz w:val="22"/>
                            <w:szCs w:val="22"/>
                          </w:rPr>
                          <m:t>g(1-f)</m:t>
                        </m:r>
                      </m:den>
                    </m:f>
                  </m:num>
                  <m:den>
                    <m:r>
                      <w:rPr>
                        <w:rFonts w:ascii="Cambria Math" w:hAnsi="Cambria Math"/>
                        <w:sz w:val="22"/>
                        <w:szCs w:val="22"/>
                      </w:rPr>
                      <m:t>d</m:t>
                    </m:r>
                    <m:d>
                      <m:dPr>
                        <m:begChr m:val="["/>
                        <m:endChr m:val="]"/>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N</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(1-f)</m:t>
                                </m:r>
                              </m:e>
                              <m:sup>
                                <m:r>
                                  <w:rPr>
                                    <w:rFonts w:ascii="Cambria Math" w:hAnsi="Cambria Math"/>
                                    <w:sz w:val="22"/>
                                    <w:szCs w:val="22"/>
                                  </w:rPr>
                                  <m:t>2</m:t>
                                </m:r>
                              </m:sup>
                            </m:sSup>
                          </m:den>
                        </m:f>
                      </m:e>
                    </m:d>
                  </m:den>
                </m:f>
              </m:oMath>
            </m:oMathPara>
          </w:p>
        </w:tc>
        <w:tc>
          <w:tcPr>
            <w:tcW w:w="1048" w:type="dxa"/>
            <w:shd w:val="clear" w:color="auto" w:fill="auto"/>
            <w:vAlign w:val="center"/>
          </w:tcPr>
          <w:p w:rsidR="00310E3B" w:rsidRDefault="00310E3B" w:rsidP="005246A9">
            <w:pPr>
              <w:pStyle w:val="TableContents"/>
              <w:spacing w:line="480" w:lineRule="auto"/>
              <w:jc w:val="right"/>
            </w:pPr>
          </w:p>
          <w:p w:rsidR="009912BA" w:rsidRDefault="009912BA" w:rsidP="005246A9">
            <w:pPr>
              <w:pStyle w:val="TableContents"/>
              <w:spacing w:line="480" w:lineRule="auto"/>
              <w:jc w:val="right"/>
            </w:pPr>
          </w:p>
          <w:p w:rsidR="00310E3B" w:rsidRPr="002201A9" w:rsidRDefault="00310E3B" w:rsidP="005246A9">
            <w:pPr>
              <w:pStyle w:val="TableContents"/>
              <w:spacing w:line="480" w:lineRule="auto"/>
              <w:jc w:val="right"/>
            </w:pPr>
          </w:p>
        </w:tc>
      </w:tr>
    </w:tbl>
    <w:p w:rsidR="00E62DDF" w:rsidRPr="00E84648" w:rsidRDefault="00E84648">
      <w:pPr>
        <w:pStyle w:val="Body"/>
        <w:spacing w:line="480" w:lineRule="auto"/>
        <w:jc w:val="both"/>
        <w:rPr>
          <w:rFonts w:cs="Times New Roman"/>
          <w:sz w:val="22"/>
          <w:szCs w:val="22"/>
        </w:rPr>
      </w:pPr>
      <w:r w:rsidRPr="00E84648">
        <w:rPr>
          <w:rFonts w:cs="Times New Roman"/>
          <w:sz w:val="22"/>
          <w:szCs w:val="22"/>
        </w:rPr>
        <w:t>We</w:t>
      </w:r>
      <w:r>
        <w:rPr>
          <w:rFonts w:cs="Times New Roman"/>
          <w:sz w:val="22"/>
          <w:szCs w:val="22"/>
        </w:rPr>
        <w:t xml:space="preserve"> plot each of these equilibrium values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rFonts w:cs="Times New Roman"/>
          <w:sz w:val="22"/>
          <w:szCs w:val="22"/>
        </w:rPr>
        <w:t>,</w:t>
      </w:r>
      <m:oMath>
        <m:r>
          <w:rPr>
            <w:rFonts w:ascii="Cambria Math" w:hAnsi="Cambria Math" w:cs="Times New Roman"/>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proofErr w:type="gramStart"/>
      <w:r>
        <w:rPr>
          <w:rFonts w:cs="Times New Roman"/>
          <w:sz w:val="22"/>
          <w:szCs w:val="22"/>
        </w:rPr>
        <w:t>,</w:t>
      </w:r>
      <w:proofErr w:type="gramEnd"/>
      <m:oMath>
        <m:r>
          <w:rPr>
            <w:rFonts w:ascii="Cambria Math" w:hAnsi="Cambria Math" w:cs="Times New Roman"/>
            <w:sz w:val="22"/>
            <w:szCs w:val="22"/>
          </w:rPr>
          <m:t xml:space="preserve"> </m:t>
        </m:r>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 xml:space="preserve">and </w:t>
      </w:r>
      <m:oMath>
        <m:acc>
          <m:accPr>
            <m:ctrlPr>
              <w:rPr>
                <w:rFonts w:ascii="Cambria Math" w:hAnsi="Cambria Math"/>
                <w:i/>
              </w:rPr>
            </m:ctrlPr>
          </m:accPr>
          <m:e>
            <m:r>
              <w:rPr>
                <w:rFonts w:ascii="Cambria Math" w:hAnsi="Cambria Math"/>
              </w:rPr>
              <m:t>N</m:t>
            </m:r>
          </m:e>
        </m:acc>
      </m:oMath>
      <w:r>
        <w:rPr>
          <w:sz w:val="22"/>
          <w:szCs w:val="22"/>
        </w:rPr>
        <w:t>)</w:t>
      </w:r>
      <w:r w:rsidR="00312F76">
        <w:rPr>
          <w:sz w:val="22"/>
          <w:szCs w:val="22"/>
        </w:rPr>
        <w:t xml:space="preserve"> against fidelity (</w:t>
      </w:r>
      <w:r w:rsidR="00312F76" w:rsidRPr="00312F76">
        <w:rPr>
          <w:i/>
          <w:sz w:val="22"/>
          <w:szCs w:val="22"/>
        </w:rPr>
        <w:t>f</w:t>
      </w:r>
      <w:r w:rsidR="00312F76">
        <w:rPr>
          <w:sz w:val="22"/>
          <w:szCs w:val="22"/>
        </w:rPr>
        <w:t xml:space="preserve">) </w:t>
      </w: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8716D" w:rsidRDefault="00E84648">
      <w:pPr>
        <w:pStyle w:val="Body"/>
        <w:spacing w:line="480" w:lineRule="auto"/>
        <w:jc w:val="both"/>
        <w:rPr>
          <w:rFonts w:cs="Times New Roman"/>
          <w:b/>
          <w:sz w:val="22"/>
          <w:szCs w:val="22"/>
        </w:rPr>
      </w:pPr>
      <w:r w:rsidRPr="002201A9">
        <w:rPr>
          <w:rFonts w:cs="Times New Roman"/>
          <w:noProof/>
        </w:rPr>
        <w:lastRenderedPageBreak/>
        <mc:AlternateContent>
          <mc:Choice Requires="wps">
            <w:drawing>
              <wp:anchor distT="0" distB="0" distL="0" distR="0" simplePos="0" relativeHeight="251985408" behindDoc="0" locked="0" layoutInCell="1" allowOverlap="1" wp14:anchorId="48705CC8" wp14:editId="19A445D7">
                <wp:simplePos x="0" y="0"/>
                <wp:positionH relativeFrom="column">
                  <wp:posOffset>800955</wp:posOffset>
                </wp:positionH>
                <wp:positionV relativeFrom="paragraph">
                  <wp:posOffset>4465955</wp:posOffset>
                </wp:positionV>
                <wp:extent cx="2057400" cy="2280920"/>
                <wp:effectExtent l="0" t="0" r="0" b="5080"/>
                <wp:wrapTopAndBottom/>
                <wp:docPr id="12"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G</w:t>
                            </w:r>
                            <w:r>
                              <w:t>)</w:t>
                            </w:r>
                            <w:r>
                              <w:br/>
                            </w:r>
                            <w:r>
                              <w:object w:dxaOrig="8640" w:dyaOrig="8640">
                                <v:shape id="_x0000_i1033" type="#_x0000_t75" style="width:2in;height:2in" o:ole="">
                                  <v:imagedata r:id="rId32" o:title=""/>
                                </v:shape>
                                <o:OLEObject Type="Embed" ProgID="FoxitReader.Document" ShapeID="_x0000_i1033" DrawAspect="Content" ObjectID="_1604911701"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4" style="position:absolute;left:0;text-align:left;margin-left:63.05pt;margin-top:351.65pt;width:162pt;height:179.6pt;z-index:25198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" filled="f" stroked="f">
                <v:path arrowok="t"/>
                <v:textbox inset="2.5mm,1.25mm,2.5mm,1.25mm">
                  <w:txbxContent>
                    <w:p w:rsidR="00E84648" w:rsidRDefault="00E84648" w:rsidP="00E84648">
                      <w:pPr>
                        <w:pStyle w:val="Caption"/>
                      </w:pPr>
                      <w:r>
                        <w:tab/>
                        <w:t xml:space="preserve">                (</w:t>
                      </w:r>
                      <w:r>
                        <w:t>G</w:t>
                      </w:r>
                      <w:r>
                        <w:t>)</w:t>
                      </w:r>
                      <w:r>
                        <w:br/>
                      </w:r>
                      <w:r>
                        <w:object w:dxaOrig="8640" w:dyaOrig="8640">
                          <v:shape id="_x0000_i1033" type="#_x0000_t75" style="width:2in;height:2in" o:ole="">
                            <v:imagedata r:id="rId32" o:title=""/>
                          </v:shape>
                          <o:OLEObject Type="Embed" ProgID="FoxitReader.Document" ShapeID="_x0000_i1033" DrawAspect="Content" ObjectID="_1604911701" r:id="rId34"/>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87456" behindDoc="0" locked="0" layoutInCell="1" allowOverlap="1" wp14:anchorId="48705CC8" wp14:editId="19A445D7">
                <wp:simplePos x="0" y="0"/>
                <wp:positionH relativeFrom="column">
                  <wp:posOffset>2626775</wp:posOffset>
                </wp:positionH>
                <wp:positionV relativeFrom="paragraph">
                  <wp:posOffset>4460240</wp:posOffset>
                </wp:positionV>
                <wp:extent cx="2057400" cy="2280920"/>
                <wp:effectExtent l="0" t="0" r="0" b="5080"/>
                <wp:wrapTopAndBottom/>
                <wp:docPr id="1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H</w:t>
                            </w:r>
                            <w:r>
                              <w:t>)</w:t>
                            </w:r>
                            <w:r>
                              <w:br/>
                            </w:r>
                            <w:r>
                              <w:object w:dxaOrig="8640" w:dyaOrig="8640">
                                <v:shape id="_x0000_i1034" type="#_x0000_t75" style="width:2in;height:2in" o:ole="">
                                  <v:imagedata r:id="rId35" o:title=""/>
                                </v:shape>
                                <o:OLEObject Type="Embed" ProgID="FoxitReader.Document" ShapeID="_x0000_i1034" DrawAspect="Content" ObjectID="_1604911702"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5" style="position:absolute;left:0;text-align:left;margin-left:206.85pt;margin-top:351.2pt;width:162pt;height:179.6pt;z-index:25198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" filled="f" stroked="f">
                <v:path arrowok="t"/>
                <v:textbox inset="2.5mm,1.25mm,2.5mm,1.25mm">
                  <w:txbxContent>
                    <w:p w:rsidR="00E84648" w:rsidRDefault="00E84648" w:rsidP="00E84648">
                      <w:pPr>
                        <w:pStyle w:val="Caption"/>
                      </w:pPr>
                      <w:r>
                        <w:tab/>
                        <w:t xml:space="preserve">                (</w:t>
                      </w:r>
                      <w:r>
                        <w:t>H</w:t>
                      </w:r>
                      <w:r>
                        <w:t>)</w:t>
                      </w:r>
                      <w:r>
                        <w:br/>
                      </w:r>
                      <w:r>
                        <w:object w:dxaOrig="8640" w:dyaOrig="8640">
                          <v:shape id="_x0000_i1034" type="#_x0000_t75" style="width:2in;height:2in" o:ole="">
                            <v:imagedata r:id="rId35" o:title=""/>
                          </v:shape>
                          <o:OLEObject Type="Embed" ProgID="FoxitReader.Document" ShapeID="_x0000_i1034" DrawAspect="Content" ObjectID="_1604911702" r:id="rId3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83360" behindDoc="0" locked="0" layoutInCell="1" allowOverlap="1" wp14:anchorId="48705CC8" wp14:editId="19A445D7">
                <wp:simplePos x="0" y="0"/>
                <wp:positionH relativeFrom="column">
                  <wp:posOffset>3656758</wp:posOffset>
                </wp:positionH>
                <wp:positionV relativeFrom="paragraph">
                  <wp:posOffset>2397760</wp:posOffset>
                </wp:positionV>
                <wp:extent cx="2057400" cy="2280920"/>
                <wp:effectExtent l="0" t="0" r="0" b="5080"/>
                <wp:wrapTopAndBottom/>
                <wp:docPr id="10"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F</w:t>
                            </w:r>
                            <w:r>
                              <w:t>)</w:t>
                            </w:r>
                            <w:r>
                              <w:br/>
                            </w:r>
                            <w:r>
                              <w:object w:dxaOrig="8640" w:dyaOrig="8640">
                                <v:shape id="_x0000_i1035" type="#_x0000_t75" style="width:2in;height:2in" o:ole="">
                                  <v:imagedata r:id="rId38" o:title=""/>
                                </v:shape>
                                <o:OLEObject Type="Embed" ProgID="FoxitReader.Document" ShapeID="_x0000_i1035" DrawAspect="Content" ObjectID="_1604911703"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6" style="position:absolute;left:0;text-align:left;margin-left:287.95pt;margin-top:188.8pt;width:162pt;height:179.6pt;z-index:25198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" filled="f" stroked="f">
                <v:path arrowok="t"/>
                <v:textbox inset="2.5mm,1.25mm,2.5mm,1.25mm">
                  <w:txbxContent>
                    <w:p w:rsidR="00E84648" w:rsidRDefault="00E84648" w:rsidP="00E84648">
                      <w:pPr>
                        <w:pStyle w:val="Caption"/>
                      </w:pPr>
                      <w:r>
                        <w:tab/>
                        <w:t xml:space="preserve">                (</w:t>
                      </w:r>
                      <w:r>
                        <w:t>F</w:t>
                      </w:r>
                      <w:r>
                        <w:t>)</w:t>
                      </w:r>
                      <w:r>
                        <w:br/>
                      </w:r>
                      <w:r>
                        <w:object w:dxaOrig="8640" w:dyaOrig="8640">
                          <v:shape id="_x0000_i1035" type="#_x0000_t75" style="width:2in;height:2in" o:ole="">
                            <v:imagedata r:id="rId38" o:title=""/>
                          </v:shape>
                          <o:OLEObject Type="Embed" ProgID="FoxitReader.Document" ShapeID="_x0000_i1035" DrawAspect="Content" ObjectID="_1604911703" r:id="rId40"/>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81312" behindDoc="0" locked="0" layoutInCell="1" allowOverlap="1" wp14:anchorId="48705CC8" wp14:editId="19A445D7">
                <wp:simplePos x="0" y="0"/>
                <wp:positionH relativeFrom="column">
                  <wp:posOffset>1825625</wp:posOffset>
                </wp:positionH>
                <wp:positionV relativeFrom="paragraph">
                  <wp:posOffset>2404745</wp:posOffset>
                </wp:positionV>
                <wp:extent cx="2057400" cy="2280920"/>
                <wp:effectExtent l="0" t="0" r="0" b="5080"/>
                <wp:wrapTopAndBottom/>
                <wp:docPr id="8"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E</w:t>
                            </w:r>
                            <w:r>
                              <w:t>)</w:t>
                            </w:r>
                            <w:r>
                              <w:br/>
                            </w:r>
                            <w:r>
                              <w:object w:dxaOrig="8640" w:dyaOrig="8640">
                                <v:shape id="_x0000_i1036" type="#_x0000_t75" style="width:2in;height:2in" o:ole="">
                                  <v:imagedata r:id="rId41" o:title=""/>
                                </v:shape>
                                <o:OLEObject Type="Embed" ProgID="FoxitReader.Document" ShapeID="_x0000_i1036" DrawAspect="Content" ObjectID="_1604911704"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8705CC8" id="_x0000_s1037" style="position:absolute;left:0;text-align:left;margin-left:143.75pt;margin-top:189.35pt;width:162pt;height:179.6pt;z-index:25198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" filled="f" stroked="f">
                <v:path arrowok="t"/>
                <v:textbox inset="2.5mm,1.25mm,2.5mm,1.25mm">
                  <w:txbxContent>
                    <w:p w:rsidR="00E84648" w:rsidRDefault="00E84648" w:rsidP="00E84648">
                      <w:pPr>
                        <w:pStyle w:val="Caption"/>
                      </w:pPr>
                      <w:r>
                        <w:tab/>
                        <w:t xml:space="preserve">                (</w:t>
                      </w:r>
                      <w:r>
                        <w:t>E</w:t>
                      </w:r>
                      <w:r>
                        <w:t>)</w:t>
                      </w:r>
                      <w:r>
                        <w:br/>
                      </w:r>
                      <w:r>
                        <w:object w:dxaOrig="8640" w:dyaOrig="8640">
                          <v:shape id="_x0000_i1036" type="#_x0000_t75" style="width:2in;height:2in" o:ole="">
                            <v:imagedata r:id="rId41" o:title=""/>
                          </v:shape>
                          <o:OLEObject Type="Embed" ProgID="FoxitReader.Document" ShapeID="_x0000_i1036" DrawAspect="Content" ObjectID="_1604911704" r:id="rId43"/>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979264" behindDoc="0" locked="0" layoutInCell="1" allowOverlap="1" wp14:anchorId="3DB0284B" wp14:editId="2A06A322">
                <wp:simplePos x="0" y="0"/>
                <wp:positionH relativeFrom="column">
                  <wp:posOffset>-13996</wp:posOffset>
                </wp:positionH>
                <wp:positionV relativeFrom="paragraph">
                  <wp:posOffset>2400767</wp:posOffset>
                </wp:positionV>
                <wp:extent cx="2057400" cy="2280920"/>
                <wp:effectExtent l="0" t="0" r="0" b="5080"/>
                <wp:wrapTopAndBottom/>
                <wp:docPr id="6"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E84648" w:rsidRDefault="00E84648" w:rsidP="00E84648">
                            <w:pPr>
                              <w:pStyle w:val="Caption"/>
                            </w:pPr>
                            <w:r>
                              <w:tab/>
                              <w:t xml:space="preserve">                (</w:t>
                            </w:r>
                            <w:r>
                              <w:t>D</w:t>
                            </w:r>
                            <w:r>
                              <w:t>)</w:t>
                            </w:r>
                            <w:r>
                              <w:br/>
                            </w:r>
                            <w:r>
                              <w:object w:dxaOrig="8640" w:dyaOrig="8640">
                                <v:shape id="_x0000_i1037" type="#_x0000_t75" style="width:2in;height:2in" o:ole="">
                                  <v:imagedata r:id="rId44" o:title=""/>
                                </v:shape>
                                <o:OLEObject Type="Embed" ProgID="FoxitReader.Document" ShapeID="_x0000_i1037" DrawAspect="Content" ObjectID="_1604911705"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3DB0284B" id="_x0000_s1038" style="position:absolute;left:0;text-align:left;margin-left:-1.1pt;margin-top:189.05pt;width:162pt;height:179.6pt;z-index:25197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" filled="f" stroked="f">
                <v:path arrowok="t"/>
                <v:textbox inset="2.5mm,1.25mm,2.5mm,1.25mm">
                  <w:txbxContent>
                    <w:p w:rsidR="00E84648" w:rsidRDefault="00E84648" w:rsidP="00E84648">
                      <w:pPr>
                        <w:pStyle w:val="Caption"/>
                      </w:pPr>
                      <w:r>
                        <w:tab/>
                        <w:t xml:space="preserve">                (</w:t>
                      </w:r>
                      <w:r>
                        <w:t>D</w:t>
                      </w:r>
                      <w:r>
                        <w:t>)</w:t>
                      </w:r>
                      <w:r>
                        <w:br/>
                      </w:r>
                      <w:r>
                        <w:object w:dxaOrig="8640" w:dyaOrig="8640">
                          <v:shape id="_x0000_i1037" type="#_x0000_t75" style="width:2in;height:2in" o:ole="">
                            <v:imagedata r:id="rId44" o:title=""/>
                          </v:shape>
                          <o:OLEObject Type="Embed" ProgID="FoxitReader.Document" ShapeID="_x0000_i1037" DrawAspect="Content" ObjectID="_1604911705" r:id="rId46"/>
                        </w:object>
                      </w:r>
                    </w:p>
                  </w:txbxContent>
                </v:textbox>
                <w10:wrap type="topAndBottom"/>
              </v:rect>
            </w:pict>
          </mc:Fallback>
        </mc:AlternateContent>
      </w:r>
      <w:r w:rsidR="002610DA" w:rsidRPr="002201A9">
        <w:rPr>
          <w:rFonts w:cs="Times New Roman"/>
          <w:noProof/>
        </w:rPr>
        <mc:AlternateContent>
          <mc:Choice Requires="wps">
            <w:drawing>
              <wp:anchor distT="0" distB="0" distL="0" distR="0" simplePos="0" relativeHeight="251977216" behindDoc="0" locked="0" layoutInCell="1" allowOverlap="1" wp14:anchorId="3DB0284B" wp14:editId="2A06A322">
                <wp:simplePos x="0" y="0"/>
                <wp:positionH relativeFrom="column">
                  <wp:posOffset>3660140</wp:posOffset>
                </wp:positionH>
                <wp:positionV relativeFrom="paragraph">
                  <wp:posOffset>343315</wp:posOffset>
                </wp:positionV>
                <wp:extent cx="2057400" cy="2280920"/>
                <wp:effectExtent l="0" t="0" r="0" b="5080"/>
                <wp:wrapTopAndBottom/>
                <wp:docPr id="4"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610DA" w:rsidRDefault="002610DA" w:rsidP="002610DA">
                            <w:pPr>
                              <w:pStyle w:val="Caption"/>
                            </w:pPr>
                            <w:r>
                              <w:tab/>
                              <w:t xml:space="preserve">                (C</w:t>
                            </w:r>
                            <w:r>
                              <w:t>)</w:t>
                            </w:r>
                            <w:r>
                              <w:br/>
                            </w:r>
                            <w:r>
                              <w:object w:dxaOrig="8640" w:dyaOrig="8640">
                                <v:shape id="_x0000_i1038" type="#_x0000_t75" style="width:2in;height:2in" o:ole="">
                                  <v:imagedata r:id="rId47" o:title=""/>
                                </v:shape>
                                <o:OLEObject Type="Embed" ProgID="FoxitReader.Document" ShapeID="_x0000_i1038" DrawAspect="Content" ObjectID="_1604911706"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3DB0284B" id="_x0000_s1039" style="position:absolute;left:0;text-align:left;margin-left:288.2pt;margin-top:27.05pt;width:162pt;height:179.6pt;z-index:2519772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" filled="f" stroked="f">
                <v:path arrowok="t"/>
                <v:textbox inset="2.5mm,1.25mm,2.5mm,1.25mm">
                  <w:txbxContent>
                    <w:p w:rsidR="002610DA" w:rsidRDefault="002610DA" w:rsidP="002610DA">
                      <w:pPr>
                        <w:pStyle w:val="Caption"/>
                      </w:pPr>
                      <w:r>
                        <w:tab/>
                        <w:t xml:space="preserve">                (C</w:t>
                      </w:r>
                      <w:r>
                        <w:t>)</w:t>
                      </w:r>
                      <w:r>
                        <w:br/>
                      </w:r>
                      <w:r>
                        <w:object w:dxaOrig="8640" w:dyaOrig="8640">
                          <v:shape id="_x0000_i1038" type="#_x0000_t75" style="width:2in;height:2in" o:ole="">
                            <v:imagedata r:id="rId47" o:title=""/>
                          </v:shape>
                          <o:OLEObject Type="Embed" ProgID="FoxitReader.Document" ShapeID="_x0000_i1038" DrawAspect="Content" ObjectID="_1604911706" r:id="rId49"/>
                        </w:object>
                      </w:r>
                    </w:p>
                  </w:txbxContent>
                </v:textbox>
                <w10:wrap type="topAndBottom"/>
              </v:rect>
            </w:pict>
          </mc:Fallback>
        </mc:AlternateContent>
      </w:r>
      <w:r w:rsidR="002610DA" w:rsidRPr="002201A9">
        <w:rPr>
          <w:rFonts w:cs="Times New Roman"/>
          <w:noProof/>
        </w:rPr>
        <mc:AlternateContent>
          <mc:Choice Requires="wps">
            <w:drawing>
              <wp:anchor distT="0" distB="0" distL="0" distR="0" simplePos="0" relativeHeight="251975168" behindDoc="0" locked="0" layoutInCell="1" allowOverlap="1" wp14:anchorId="3DB0284B" wp14:editId="2A06A322">
                <wp:simplePos x="0" y="0"/>
                <wp:positionH relativeFrom="column">
                  <wp:posOffset>1825625</wp:posOffset>
                </wp:positionH>
                <wp:positionV relativeFrom="paragraph">
                  <wp:posOffset>346269</wp:posOffset>
                </wp:positionV>
                <wp:extent cx="2057400" cy="2280920"/>
                <wp:effectExtent l="0" t="0" r="0" b="5080"/>
                <wp:wrapTopAndBottom/>
                <wp:docPr id="2"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610DA" w:rsidRDefault="002610DA" w:rsidP="002610DA">
                            <w:pPr>
                              <w:pStyle w:val="Caption"/>
                            </w:pPr>
                            <w:r>
                              <w:tab/>
                              <w:t xml:space="preserve">                (</w:t>
                            </w:r>
                            <w:r>
                              <w:t>B</w:t>
                            </w:r>
                            <w:r>
                              <w:t>)</w:t>
                            </w:r>
                            <w:r>
                              <w:br/>
                            </w:r>
                            <w:r>
                              <w:object w:dxaOrig="8640" w:dyaOrig="8640">
                                <v:shape id="_x0000_i1039" type="#_x0000_t75" style="width:2in;height:2in" o:ole="">
                                  <v:imagedata r:id="rId50" o:title=""/>
                                </v:shape>
                                <o:OLEObject Type="Embed" ProgID="FoxitReader.Document" ShapeID="_x0000_i1039" DrawAspect="Content" ObjectID="_1604911707"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3DB0284B" id="_x0000_s1040" style="position:absolute;left:0;text-align:left;margin-left:143.75pt;margin-top:27.25pt;width:162pt;height:179.6pt;z-index:25197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" filled="f" stroked="f">
                <v:path arrowok="t"/>
                <v:textbox inset="2.5mm,1.25mm,2.5mm,1.25mm">
                  <w:txbxContent>
                    <w:p w:rsidR="002610DA" w:rsidRDefault="002610DA" w:rsidP="002610DA">
                      <w:pPr>
                        <w:pStyle w:val="Caption"/>
                      </w:pPr>
                      <w:r>
                        <w:tab/>
                        <w:t xml:space="preserve">                (</w:t>
                      </w:r>
                      <w:r>
                        <w:t>B</w:t>
                      </w:r>
                      <w:r>
                        <w:t>)</w:t>
                      </w:r>
                      <w:r>
                        <w:br/>
                      </w:r>
                      <w:r>
                        <w:object w:dxaOrig="8640" w:dyaOrig="8640">
                          <v:shape id="_x0000_i1039" type="#_x0000_t75" style="width:2in;height:2in" o:ole="">
                            <v:imagedata r:id="rId50" o:title=""/>
                          </v:shape>
                          <o:OLEObject Type="Embed" ProgID="FoxitReader.Document" ShapeID="_x0000_i1039" DrawAspect="Content" ObjectID="_1604911707" r:id="rId52"/>
                        </w:object>
                      </w:r>
                    </w:p>
                  </w:txbxContent>
                </v:textbox>
                <w10:wrap type="topAndBottom"/>
              </v:rect>
            </w:pict>
          </mc:Fallback>
        </mc:AlternateContent>
      </w:r>
      <w:r w:rsidR="002610DA" w:rsidRPr="002201A9">
        <w:rPr>
          <w:rFonts w:cs="Times New Roman"/>
          <w:noProof/>
        </w:rPr>
        <mc:AlternateContent>
          <mc:Choice Requires="wps">
            <w:drawing>
              <wp:anchor distT="0" distB="0" distL="0" distR="0" simplePos="0" relativeHeight="251973120" behindDoc="0" locked="0" layoutInCell="1" allowOverlap="1" wp14:anchorId="7A529F30" wp14:editId="4EB1E86D">
                <wp:simplePos x="0" y="0"/>
                <wp:positionH relativeFrom="column">
                  <wp:posOffset>0</wp:posOffset>
                </wp:positionH>
                <wp:positionV relativeFrom="paragraph">
                  <wp:posOffset>317500</wp:posOffset>
                </wp:positionV>
                <wp:extent cx="2057400" cy="2280920"/>
                <wp:effectExtent l="0" t="0" r="0" b="5080"/>
                <wp:wrapTopAndBottom/>
                <wp:docPr id="1"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610DA" w:rsidRDefault="002610DA" w:rsidP="002610DA">
                            <w:pPr>
                              <w:pStyle w:val="Caption"/>
                            </w:pPr>
                            <w:r>
                              <w:tab/>
                              <w:t xml:space="preserve">                (A)</w:t>
                            </w:r>
                            <w:r>
                              <w:br/>
                            </w:r>
                            <w:r>
                              <w:object w:dxaOrig="8640" w:dyaOrig="8640">
                                <v:shape id="_x0000_i1040" type="#_x0000_t75" style="width:2in;height:2in" o:ole="">
                                  <v:imagedata r:id="rId53" o:title=""/>
                                </v:shape>
                                <o:OLEObject Type="Embed" ProgID="FoxitReader.Document" ShapeID="_x0000_i1040" DrawAspect="Content" ObjectID="_1604911708"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A529F30" id="_x0000_s1041" style="position:absolute;left:0;text-align:left;margin-left:0;margin-top:25pt;width:162pt;height:179.6pt;z-index:25197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" filled="f" stroked="f">
                <v:path arrowok="t"/>
                <v:textbox inset="2.5mm,1.25mm,2.5mm,1.25mm">
                  <w:txbxContent>
                    <w:p w:rsidR="002610DA" w:rsidRDefault="002610DA" w:rsidP="002610DA">
                      <w:pPr>
                        <w:pStyle w:val="Caption"/>
                      </w:pPr>
                      <w:r>
                        <w:tab/>
                        <w:t xml:space="preserve">                (A)</w:t>
                      </w:r>
                      <w:r>
                        <w:br/>
                      </w:r>
                      <w:r>
                        <w:object w:dxaOrig="8640" w:dyaOrig="8640">
                          <v:shape id="_x0000_i1040" type="#_x0000_t75" style="width:2in;height:2in" o:ole="">
                            <v:imagedata r:id="rId53" o:title=""/>
                          </v:shape>
                          <o:OLEObject Type="Embed" ProgID="FoxitReader.Document" ShapeID="_x0000_i1040" DrawAspect="Content" ObjectID="_1604911708" r:id="rId55"/>
                        </w:object>
                      </w:r>
                    </w:p>
                  </w:txbxContent>
                </v:textbox>
                <w10:wrap type="topAndBottom"/>
              </v:rect>
            </w:pict>
          </mc:Fallback>
        </mc:AlternateContent>
      </w:r>
    </w:p>
    <w:p w:rsidR="00E8716D" w:rsidRDefault="00312F76">
      <w:pPr>
        <w:pStyle w:val="Body"/>
        <w:spacing w:line="480" w:lineRule="auto"/>
        <w:jc w:val="both"/>
        <w:rPr>
          <w:rFonts w:cs="Times New Roman"/>
          <w:b/>
          <w:sz w:val="22"/>
          <w:szCs w:val="22"/>
        </w:rPr>
      </w:pPr>
      <w:r w:rsidRPr="002201A9">
        <w:rPr>
          <w:rFonts w:cs="Times New Roman"/>
          <w:sz w:val="22"/>
          <w:szCs w:val="22"/>
        </w:rPr>
        <w:t>Figure A</w:t>
      </w:r>
      <w:r>
        <w:rPr>
          <w:rFonts w:cs="Times New Roman"/>
          <w:sz w:val="22"/>
          <w:szCs w:val="22"/>
        </w:rPr>
        <w:t xml:space="preserve">1: Equilibrium solution for </w:t>
      </w:r>
      <w:r w:rsidRPr="00312F76">
        <w:rPr>
          <w:rFonts w:cs="Times New Roman"/>
          <w:i/>
          <w:sz w:val="22"/>
          <w:szCs w:val="22"/>
        </w:rPr>
        <w:t>(A)</w:t>
      </w:r>
      <w:r>
        <w:rPr>
          <w:rFonts w:cs="Times New Roman"/>
          <w:sz w:val="22"/>
          <w:szCs w:val="22"/>
        </w:rPr>
        <w:t xml:space="preserve">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rFonts w:cs="Times New Roman"/>
          <w:sz w:val="22"/>
          <w:szCs w:val="22"/>
        </w:rPr>
        <w:t xml:space="preserve">), </w:t>
      </w:r>
      <w:r w:rsidRPr="00312F76">
        <w:rPr>
          <w:rFonts w:cs="Times New Roman"/>
          <w:i/>
          <w:sz w:val="22"/>
          <w:szCs w:val="22"/>
        </w:rPr>
        <w:t>(B)</w:t>
      </w:r>
      <w:r>
        <w:rPr>
          <w:rFonts w:cs="Times New Roman"/>
          <w:sz w:val="22"/>
          <w:szCs w:val="22"/>
        </w:rPr>
        <w:t xml:space="preserve">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rFonts w:cs="Times New Roman"/>
          <w:sz w:val="22"/>
          <w:szCs w:val="22"/>
        </w:rPr>
        <w:t xml:space="preserve">), </w:t>
      </w:r>
      <w:r w:rsidRPr="00312F76">
        <w:rPr>
          <w:rFonts w:cs="Times New Roman"/>
          <w:i/>
          <w:sz w:val="22"/>
          <w:szCs w:val="22"/>
        </w:rPr>
        <w:t>(C)</w:t>
      </w:r>
      <w:r>
        <w:rPr>
          <w:rFonts w:cs="Times New Roman"/>
          <w:sz w:val="22"/>
          <w:szCs w:val="22"/>
        </w:rPr>
        <w:t xml:space="preserve"> mutualist (</w:t>
      </w:r>
      <m:oMath>
        <m:acc>
          <m:accPr>
            <m:ctrlPr>
              <w:rPr>
                <w:rFonts w:ascii="Cambria Math" w:hAnsi="Cambria Math"/>
                <w:i/>
              </w:rPr>
            </m:ctrlPr>
          </m:accPr>
          <m:e>
            <m:r>
              <w:rPr>
                <w:rFonts w:ascii="Cambria Math" w:hAnsi="Cambria Math"/>
              </w:rPr>
              <m:t>M</m:t>
            </m:r>
          </m:e>
        </m:acc>
      </m:oMath>
      <w:r>
        <w:rPr>
          <w:rFonts w:cs="Times New Roman"/>
          <w:sz w:val="22"/>
          <w:szCs w:val="22"/>
        </w:rPr>
        <w:t xml:space="preserve">) and </w:t>
      </w:r>
      <w:r w:rsidRPr="00312F76">
        <w:rPr>
          <w:rFonts w:cs="Times New Roman"/>
          <w:i/>
          <w:sz w:val="22"/>
          <w:szCs w:val="22"/>
        </w:rPr>
        <w:t>(D)</w:t>
      </w:r>
      <w:r>
        <w:rPr>
          <w:rFonts w:cs="Times New Roman"/>
          <w:sz w:val="22"/>
          <w:szCs w:val="22"/>
        </w:rPr>
        <w:t xml:space="preserve"> non-mutualist (</w:t>
      </w:r>
      <m:oMath>
        <m:acc>
          <m:accPr>
            <m:ctrlPr>
              <w:rPr>
                <w:rFonts w:ascii="Cambria Math" w:hAnsi="Cambria Math"/>
                <w:i/>
              </w:rPr>
            </m:ctrlPr>
          </m:accPr>
          <m:e>
            <m:r>
              <w:rPr>
                <w:rFonts w:ascii="Cambria Math" w:hAnsi="Cambria Math"/>
              </w:rPr>
              <m:t>N</m:t>
            </m:r>
          </m:e>
        </m:acc>
      </m:oMath>
      <w:r>
        <w:rPr>
          <w:rFonts w:cs="Times New Roman"/>
          <w:sz w:val="22"/>
          <w:szCs w:val="22"/>
        </w:rPr>
        <w:t>) are plotted against fidelity (</w:t>
      </w:r>
      <w:r w:rsidRPr="00312F76">
        <w:rPr>
          <w:rFonts w:cs="Times New Roman"/>
          <w:i/>
          <w:sz w:val="22"/>
          <w:szCs w:val="22"/>
        </w:rPr>
        <w:t>f</w:t>
      </w:r>
      <w:r>
        <w:rPr>
          <w:rFonts w:cs="Times New Roman"/>
          <w:sz w:val="22"/>
          <w:szCs w:val="22"/>
        </w:rPr>
        <w:t xml:space="preserve">), other parameters used as </w:t>
      </w:r>
      <w:bookmarkStart w:id="6" w:name="_GoBack"/>
      <w:bookmarkEnd w:id="6"/>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2610DA" w:rsidRDefault="002610DA">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3C5C92" w:rsidRPr="002201A9" w:rsidRDefault="00D91130">
      <w:pPr>
        <w:pStyle w:val="Body"/>
        <w:spacing w:line="480" w:lineRule="auto"/>
        <w:jc w:val="both"/>
        <w:rPr>
          <w:rFonts w:cs="Times New Roman"/>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ab/>
                              <w:t xml:space="preserve">                (A)</w:t>
                            </w:r>
                            <w:r>
                              <w:br/>
                            </w:r>
                            <w:r w:rsidR="002610DA">
                              <w:object w:dxaOrig="4320" w:dyaOrig="4320">
                                <v:shape id="_x0000_i1041" type="#_x0000_t75" style="width:2in;height:2in" o:ole="">
                                  <v:imagedata r:id="rId56" o:title=""/>
                                </v:shape>
                                <o:OLEObject Type="Embed" ProgID="FoxitReader.Document" ShapeID="_x0000_i1041" DrawAspect="Content" ObjectID="_1604911709" r:id="rId5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42"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" filled="f" stroked="f">
                <v:path arrowok="t"/>
                <v:textbox inset="2.5mm,1.25mm,2.5mm,1.25mm">
                  <w:txbxContent>
                    <w:p w:rsidR="00BB7B86" w:rsidRDefault="00BB7B86" w:rsidP="003C5C92">
                      <w:pPr>
                        <w:pStyle w:val="Caption"/>
                      </w:pPr>
                      <w:r>
                        <w:tab/>
                        <w:t xml:space="preserve">                (A)</w:t>
                      </w:r>
                      <w:r>
                        <w:br/>
                      </w:r>
                      <w:r w:rsidR="002610DA">
                        <w:object w:dxaOrig="4320" w:dyaOrig="4320">
                          <v:shape id="_x0000_i1041" type="#_x0000_t75" style="width:2in;height:2in" o:ole="">
                            <v:imagedata r:id="rId56" o:title=""/>
                          </v:shape>
                          <o:OLEObject Type="Embed" ProgID="FoxitReader.Document" ShapeID="_x0000_i1041" DrawAspect="Content" ObjectID="_1604911709" r:id="rId58"/>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(B)</w:t>
                            </w:r>
                            <w:r>
                              <w:br/>
                            </w:r>
                            <w:r>
                              <w:object w:dxaOrig="4320" w:dyaOrig="4320">
                                <v:shape id="_x0000_i1042" type="#_x0000_t75" style="width:2in;height:2in" o:ole="">
                                  <v:imagedata r:id="rId59" o:title=""/>
                                </v:shape>
                                <o:OLEObject Type="Embed" ProgID="FoxitReader.Document" ShapeID="_x0000_i1042" DrawAspect="Content" ObjectID="_1604911710" r:id="rId6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43"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" filled="f" stroked="f">
                <v:path arrowok="t"/>
                <v:textbox inset="2.5mm,1.25mm,2.5mm,1.25mm">
                  <w:txbxContent>
                    <w:p w:rsidR="00BB7B86" w:rsidRDefault="00BB7B86" w:rsidP="003C5C92">
                      <w:pPr>
                        <w:pStyle w:val="Caption"/>
                      </w:pPr>
                      <w:r>
                        <w:t xml:space="preserve">                        (B)</w:t>
                      </w:r>
                      <w:r>
                        <w:br/>
                      </w:r>
                      <w:r>
                        <w:object w:dxaOrig="4320" w:dyaOrig="4320">
                          <v:shape id="_x0000_i1042" type="#_x0000_t75" style="width:2in;height:2in" o:ole="">
                            <v:imagedata r:id="rId59" o:title=""/>
                          </v:shape>
                          <o:OLEObject Type="Embed" ProgID="FoxitReader.Document" ShapeID="_x0000_i1042" DrawAspect="Content" ObjectID="_1604911710" r:id="rId61"/>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(C)</w:t>
                            </w:r>
                            <w:r>
                              <w:br/>
                            </w:r>
                            <w:r>
                              <w:object w:dxaOrig="4320" w:dyaOrig="4320">
                                <v:shape id="_x0000_i1043" type="#_x0000_t75" style="width:2in;height:2in" o:ole="">
                                  <v:imagedata r:id="rId62" o:title=""/>
                                </v:shape>
                                <o:OLEObject Type="Embed" ProgID="FoxitReader.Document" ShapeID="_x0000_i1043" DrawAspect="Content" ObjectID="_1604911711" r:id="rId6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44"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" filled="f" stroked="f">
                <v:path arrowok="t"/>
                <v:textbox inset="2.5mm,1.25mm,2.5mm,1.25mm">
                  <w:txbxContent>
                    <w:p w:rsidR="00BB7B86" w:rsidRDefault="00BB7B86" w:rsidP="003C5C92">
                      <w:pPr>
                        <w:pStyle w:val="Caption"/>
                      </w:pPr>
                      <w:r>
                        <w:t xml:space="preserve">                       (C)</w:t>
                      </w:r>
                      <w:r>
                        <w:br/>
                      </w:r>
                      <w:r>
                        <w:object w:dxaOrig="4320" w:dyaOrig="4320">
                          <v:shape id="_x0000_i1043" type="#_x0000_t75" style="width:2in;height:2in" o:ole="">
                            <v:imagedata r:id="rId62" o:title=""/>
                          </v:shape>
                          <o:OLEObject Type="Embed" ProgID="FoxitReader.Document" ShapeID="_x0000_i1043" DrawAspect="Content" ObjectID="_1604911711" r:id="rId64"/>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E62DDF">
        <w:rPr>
          <w:rFonts w:cs="Times New Roman"/>
          <w:sz w:val="22"/>
          <w:szCs w:val="22"/>
        </w:rPr>
        <w:t>2</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w:t>
      </w:r>
      <w:r w:rsidR="00312F76">
        <w:rPr>
          <w:rFonts w:cs="Times New Roman"/>
          <w:sz w:val="22"/>
          <w:szCs w:val="22"/>
        </w:rPr>
        <w:t>o</w:t>
      </w:r>
      <w:r w:rsidR="003B7E24">
        <w:rPr>
          <w:rFonts w:cs="Times New Roman"/>
          <w:sz w:val="22"/>
          <w:szCs w:val="22"/>
        </w:rPr>
        <w:t xml:space="preserve">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w:t>
      </w:r>
      <w:r w:rsidR="003B7E24">
        <w:rPr>
          <w:rFonts w:cs="Times New Roman"/>
          <w:sz w:val="22"/>
          <w:szCs w:val="22"/>
        </w:rPr>
        <w:lastRenderedPageBreak/>
        <w:t>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44" type="#_x0000_t75" style="width:2in;height:2in" o:ole="">
                                  <v:imagedata r:id="rId65" o:title=""/>
                                </v:shape>
                                <o:OLEObject Type="Embed" ProgID="FoxitReader.Document" ShapeID="_x0000_i1044" DrawAspect="Content" ObjectID="_1604911712" r:id="rId6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45"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" filled="f" stroked="f">
                <v:textbox inset="2.5mm,1.25mm,2.5mm,1.25mm">
                  <w:txbxContent>
                    <w:p w:rsidR="00BB7B86" w:rsidRDefault="00BB7B86">
                      <w:pPr>
                        <w:pStyle w:val="Caption"/>
                      </w:pPr>
                      <w:r>
                        <w:t xml:space="preserve">                        (E)</w:t>
                      </w:r>
                      <w:r>
                        <w:br/>
                      </w:r>
                      <w:r>
                        <w:object w:dxaOrig="4320" w:dyaOrig="4320">
                          <v:shape id="_x0000_i1044" type="#_x0000_t75" style="width:2in;height:2in" o:ole="">
                            <v:imagedata r:id="rId65" o:title=""/>
                          </v:shape>
                          <o:OLEObject Type="Embed" ProgID="FoxitReader.Document" ShapeID="_x0000_i1044" DrawAspect="Content" ObjectID="_1604911712" r:id="rId67"/>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45" type="#_x0000_t75" style="width:2in;height:2in" o:ole="">
                                  <v:imagedata r:id="rId68" o:title=""/>
                                </v:shape>
                                <o:OLEObject Type="Embed" ProgID="FoxitReader.Document" ShapeID="_x0000_i1045" DrawAspect="Content" ObjectID="_1604911713" r:id="rId6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46"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mvEdI+wBAAA1BAAADgAAAAAAAAAAAAAAAAAuAgAAZHJzL2Uyb0Rv&#10;Yy54bWxQSwECLQAUAAYACAAAACEAts9qv98AAAALAQAADwAAAAAAAAAAAAAAAABGBAAAZHJzL2Rv&#10;d25yZXYueG1sUEsFBgAAAAAEAAQA8wAAAFIFAAAAAA==&#10;" filled="f" stroked="f">
                <v:textbox inset="2.5mm,1.25mm,2.5mm,1.25mm">
                  <w:txbxContent>
                    <w:p w:rsidR="00BB7B86" w:rsidRDefault="00BB7B86">
                      <w:pPr>
                        <w:pStyle w:val="Caption"/>
                      </w:pPr>
                      <w:r>
                        <w:t xml:space="preserve">                        (D)</w:t>
                      </w:r>
                      <w:r>
                        <w:br/>
                      </w:r>
                      <w:r>
                        <w:object w:dxaOrig="4320" w:dyaOrig="4320">
                          <v:shape id="_x0000_i1045" type="#_x0000_t75" style="width:2in;height:2in" o:ole="">
                            <v:imagedata r:id="rId68" o:title=""/>
                          </v:shape>
                          <o:OLEObject Type="Embed" ProgID="FoxitReader.Document" ShapeID="_x0000_i1045" DrawAspect="Content" ObjectID="_1604911713" r:id="rId70"/>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(C)</w:t>
                            </w:r>
                            <w:r>
                              <w:br/>
                            </w:r>
                            <w:r>
                              <w:object w:dxaOrig="4320" w:dyaOrig="4320">
                                <v:shape id="_x0000_i1046" type="#_x0000_t75" style="width:2in;height:2in" o:ole="">
                                  <v:imagedata r:id="rId71" o:title=""/>
                                </v:shape>
                                <o:OLEObject Type="Embed" ProgID="FoxitReader.Document" ShapeID="_x0000_i1046" DrawAspect="Content" ObjectID="_1604911714" r:id="rId7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47"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" filled="f" stroked="f">
                <v:textbox inset="2.5mm,1.25mm,2.5mm,1.25mm">
                  <w:txbxContent>
                    <w:p w:rsidR="00BB7B86" w:rsidRDefault="00BB7B86">
                      <w:pPr>
                        <w:pStyle w:val="Caption"/>
                      </w:pPr>
                      <w:r>
                        <w:t xml:space="preserve">                        (C)</w:t>
                      </w:r>
                      <w:r>
                        <w:br/>
                      </w:r>
                      <w:r>
                        <w:object w:dxaOrig="4320" w:dyaOrig="4320">
                          <v:shape id="_x0000_i1046" type="#_x0000_t75" style="width:2in;height:2in" o:ole="">
                            <v:imagedata r:id="rId71" o:title=""/>
                          </v:shape>
                          <o:OLEObject Type="Embed" ProgID="FoxitReader.Document" ShapeID="_x0000_i1046" DrawAspect="Content" ObjectID="_1604911714" r:id="rId73"/>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(B)</w:t>
                            </w:r>
                            <w:r>
                              <w:br/>
                            </w:r>
                            <w:r>
                              <w:object w:dxaOrig="4320" w:dyaOrig="4320">
                                <v:shape id="_x0000_i1047" type="#_x0000_t75" style="width:2in;height:2in" o:ole="">
                                  <v:imagedata r:id="rId74" o:title=""/>
                                </v:shape>
                                <o:OLEObject Type="Embed" ProgID="FoxitReader.Document" ShapeID="_x0000_i1047" DrawAspect="Content" ObjectID="_1604911715" r:id="rId7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8"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" filled="f" stroked="f">
                <v:textbox inset="2.5mm,1.25mm,2.5mm,1.25mm">
                  <w:txbxContent>
                    <w:p w:rsidR="00BB7B86" w:rsidRDefault="00BB7B86">
                      <w:pPr>
                        <w:pStyle w:val="Caption"/>
                      </w:pPr>
                      <w:r>
                        <w:t xml:space="preserve">                        (B)</w:t>
                      </w:r>
                      <w:r>
                        <w:br/>
                      </w:r>
                      <w:r>
                        <w:object w:dxaOrig="4320" w:dyaOrig="4320">
                          <v:shape id="_x0000_i1047" type="#_x0000_t75" style="width:2in;height:2in" o:ole="">
                            <v:imagedata r:id="rId74" o:title=""/>
                          </v:shape>
                          <o:OLEObject Type="Embed" ProgID="FoxitReader.Document" ShapeID="_x0000_i1047" DrawAspect="Content" ObjectID="_1604911715" r:id="rId7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(A)</w:t>
                            </w:r>
                            <w:r>
                              <w:br/>
                            </w:r>
                            <w:r>
                              <w:object w:dxaOrig="4320" w:dyaOrig="4320">
                                <v:shape id="_x0000_i1048" type="#_x0000_t75" style="width:2in;height:2in" o:ole="">
                                  <v:imagedata r:id="rId77" o:title=""/>
                                </v:shape>
                                <o:OLEObject Type="Embed" ProgID="FoxitReader.Document" ShapeID="_x0000_i1048" DrawAspect="Content" ObjectID="_1604911716" r:id="rId7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9"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" filled="f" stroked="f">
                <v:textbox inset="2.5mm,1.25mm,2.5mm,1.25mm">
                  <w:txbxContent>
                    <w:p w:rsidR="00BB7B86" w:rsidRDefault="00BB7B86">
                      <w:pPr>
                        <w:pStyle w:val="Caption"/>
                      </w:pPr>
                      <w:r>
                        <w:t xml:space="preserve">                        (A)</w:t>
                      </w:r>
                      <w:r>
                        <w:br/>
                      </w:r>
                      <w:r>
                        <w:object w:dxaOrig="4320" w:dyaOrig="4320">
                          <v:shape id="_x0000_i1048" type="#_x0000_t75" style="width:2in;height:2in" o:ole="">
                            <v:imagedata r:id="rId77" o:title=""/>
                          </v:shape>
                          <o:OLEObject Type="Embed" ProgID="FoxitReader.Document" ShapeID="_x0000_i1048" DrawAspect="Content" ObjectID="_1604911716" r:id="rId79"/>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lastRenderedPageBreak/>
        <w:t>Figure A</w:t>
      </w:r>
      <w:r w:rsidR="00E62DDF">
        <w:rPr>
          <w:rFonts w:cs="Times New Roman"/>
          <w:sz w:val="22"/>
          <w:szCs w:val="22"/>
        </w:rPr>
        <w:t>3</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80"/>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3CC6" w:rsidRDefault="00143CC6">
      <w:r>
        <w:separator/>
      </w:r>
    </w:p>
  </w:endnote>
  <w:endnote w:type="continuationSeparator" w:id="0">
    <w:p w:rsidR="00143CC6" w:rsidRDefault="00143C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B86" w:rsidRDefault="00BB7B86">
    <w:pPr>
      <w:pStyle w:val="Footer"/>
      <w:ind w:right="360"/>
    </w:pPr>
    <w:r>
      <w:t xml:space="preserve">                                                                             </w:t>
    </w:r>
    <w:r>
      <w:fldChar w:fldCharType="begin"/>
    </w:r>
    <w:r>
      <w:instrText>PAGE</w:instrText>
    </w:r>
    <w:r>
      <w:fldChar w:fldCharType="separate"/>
    </w:r>
    <w:r w:rsidR="00312F76">
      <w:rPr>
        <w:noProof/>
      </w:rPr>
      <w:t>18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3CC6" w:rsidRDefault="00143CC6">
      <w:r>
        <w:separator/>
      </w:r>
    </w:p>
  </w:footnote>
  <w:footnote w:type="continuationSeparator" w:id="0">
    <w:p w:rsidR="00143CC6" w:rsidRDefault="00143CC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B449F"/>
    <w:rsid w:val="000C7639"/>
    <w:rsid w:val="00100744"/>
    <w:rsid w:val="00143CC6"/>
    <w:rsid w:val="00145E66"/>
    <w:rsid w:val="0017109F"/>
    <w:rsid w:val="001C3EE6"/>
    <w:rsid w:val="001F0279"/>
    <w:rsid w:val="002201A9"/>
    <w:rsid w:val="00223F2C"/>
    <w:rsid w:val="00233CB3"/>
    <w:rsid w:val="002610DA"/>
    <w:rsid w:val="002628B9"/>
    <w:rsid w:val="002768D2"/>
    <w:rsid w:val="002B4F2A"/>
    <w:rsid w:val="002C063D"/>
    <w:rsid w:val="002D0742"/>
    <w:rsid w:val="002D32BD"/>
    <w:rsid w:val="002E21C6"/>
    <w:rsid w:val="002E6428"/>
    <w:rsid w:val="00310E3B"/>
    <w:rsid w:val="00312F76"/>
    <w:rsid w:val="0032008B"/>
    <w:rsid w:val="00360ADE"/>
    <w:rsid w:val="00392E84"/>
    <w:rsid w:val="003B7E24"/>
    <w:rsid w:val="003C4E28"/>
    <w:rsid w:val="003C5519"/>
    <w:rsid w:val="003C5C92"/>
    <w:rsid w:val="003E003D"/>
    <w:rsid w:val="003F3556"/>
    <w:rsid w:val="00423B74"/>
    <w:rsid w:val="00484586"/>
    <w:rsid w:val="004E5EE7"/>
    <w:rsid w:val="00593995"/>
    <w:rsid w:val="0059592C"/>
    <w:rsid w:val="00596350"/>
    <w:rsid w:val="005C2DB3"/>
    <w:rsid w:val="00606F2F"/>
    <w:rsid w:val="006247EA"/>
    <w:rsid w:val="00644375"/>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73513"/>
    <w:rsid w:val="009912BA"/>
    <w:rsid w:val="00991B17"/>
    <w:rsid w:val="00995389"/>
    <w:rsid w:val="009A4E0D"/>
    <w:rsid w:val="009B23BA"/>
    <w:rsid w:val="009C6F27"/>
    <w:rsid w:val="009E34B6"/>
    <w:rsid w:val="009E69D9"/>
    <w:rsid w:val="00A722A3"/>
    <w:rsid w:val="00A91A3C"/>
    <w:rsid w:val="00B1179A"/>
    <w:rsid w:val="00B2286E"/>
    <w:rsid w:val="00B516D6"/>
    <w:rsid w:val="00B6496D"/>
    <w:rsid w:val="00B73C00"/>
    <w:rsid w:val="00B94B71"/>
    <w:rsid w:val="00BA322E"/>
    <w:rsid w:val="00BB7B86"/>
    <w:rsid w:val="00C37C67"/>
    <w:rsid w:val="00C44739"/>
    <w:rsid w:val="00C814EB"/>
    <w:rsid w:val="00C93688"/>
    <w:rsid w:val="00C9585A"/>
    <w:rsid w:val="00CA41C3"/>
    <w:rsid w:val="00CA550F"/>
    <w:rsid w:val="00CC7C99"/>
    <w:rsid w:val="00CF31DB"/>
    <w:rsid w:val="00D2548A"/>
    <w:rsid w:val="00D36DEE"/>
    <w:rsid w:val="00D652E5"/>
    <w:rsid w:val="00D84D83"/>
    <w:rsid w:val="00D91130"/>
    <w:rsid w:val="00DE7072"/>
    <w:rsid w:val="00E62DDF"/>
    <w:rsid w:val="00E6494D"/>
    <w:rsid w:val="00E80A26"/>
    <w:rsid w:val="00E842D5"/>
    <w:rsid w:val="00E84648"/>
    <w:rsid w:val="00E8716D"/>
    <w:rsid w:val="00E91A3B"/>
    <w:rsid w:val="00EA1AAD"/>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63" Type="http://schemas.openxmlformats.org/officeDocument/2006/relationships/oleObject" Target="embeddings/oleObject37.bin"/><Relationship Id="rId68" Type="http://schemas.openxmlformats.org/officeDocument/2006/relationships/image" Target="media/image21.png"/><Relationship Id="rId76" Type="http://schemas.openxmlformats.org/officeDocument/2006/relationships/oleObject" Target="embeddings/oleObject46.bin"/><Relationship Id="rId7" Type="http://schemas.openxmlformats.org/officeDocument/2006/relationships/hyperlink" Target="mailto:jbever@ku.edu" TargetMode="External"/><Relationship Id="rId71"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oleObject" Target="embeddings/oleObject34.bin"/><Relationship Id="rId66" Type="http://schemas.openxmlformats.org/officeDocument/2006/relationships/oleObject" Target="embeddings/oleObject39.bin"/><Relationship Id="rId74" Type="http://schemas.openxmlformats.org/officeDocument/2006/relationships/image" Target="media/image23.png"/><Relationship Id="rId79" Type="http://schemas.openxmlformats.org/officeDocument/2006/relationships/oleObject" Target="embeddings/oleObject48.bin"/><Relationship Id="rId5" Type="http://schemas.openxmlformats.org/officeDocument/2006/relationships/footnotes" Target="footnotes.xml"/><Relationship Id="rId61" Type="http://schemas.openxmlformats.org/officeDocument/2006/relationships/oleObject" Target="embeddings/oleObject36.bin"/><Relationship Id="rId82"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60" Type="http://schemas.openxmlformats.org/officeDocument/2006/relationships/oleObject" Target="embeddings/oleObject35.bin"/><Relationship Id="rId65" Type="http://schemas.openxmlformats.org/officeDocument/2006/relationships/image" Target="media/image20.png"/><Relationship Id="rId73" Type="http://schemas.openxmlformats.org/officeDocument/2006/relationships/oleObject" Target="embeddings/oleObject44.bin"/><Relationship Id="rId78" Type="http://schemas.openxmlformats.org/officeDocument/2006/relationships/oleObject" Target="embeddings/oleObject47.bin"/><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image" Target="media/image17.png"/><Relationship Id="rId64" Type="http://schemas.openxmlformats.org/officeDocument/2006/relationships/oleObject" Target="embeddings/oleObject38.bin"/><Relationship Id="rId69" Type="http://schemas.openxmlformats.org/officeDocument/2006/relationships/oleObject" Target="embeddings/oleObject41.bin"/><Relationship Id="rId77"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oleObject" Target="embeddings/oleObject29.bin"/><Relationship Id="rId72" Type="http://schemas.openxmlformats.org/officeDocument/2006/relationships/oleObject" Target="embeddings/oleObject43.bin"/><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59" Type="http://schemas.openxmlformats.org/officeDocument/2006/relationships/image" Target="media/image18.png"/><Relationship Id="rId67" Type="http://schemas.openxmlformats.org/officeDocument/2006/relationships/oleObject" Target="embeddings/oleObject40.bin"/><Relationship Id="rId20" Type="http://schemas.openxmlformats.org/officeDocument/2006/relationships/image" Target="media/image5.png"/><Relationship Id="rId41" Type="http://schemas.openxmlformats.org/officeDocument/2006/relationships/image" Target="media/image12.png"/><Relationship Id="rId54" Type="http://schemas.openxmlformats.org/officeDocument/2006/relationships/oleObject" Target="embeddings/oleObject31.bin"/><Relationship Id="rId62" Type="http://schemas.openxmlformats.org/officeDocument/2006/relationships/image" Target="media/image19.png"/><Relationship Id="rId70" Type="http://schemas.openxmlformats.org/officeDocument/2006/relationships/oleObject" Target="embeddings/oleObject42.bin"/><Relationship Id="rId75" Type="http://schemas.openxmlformats.org/officeDocument/2006/relationships/oleObject" Target="embeddings/oleObject45.bin"/><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68C0545-140B-4644-A4A6-091373418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18</Pages>
  <Words>3029</Words>
  <Characters>17268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45</cp:revision>
  <cp:lastPrinted>2018-11-28T17:36:00Z</cp:lastPrinted>
  <dcterms:created xsi:type="dcterms:W3CDTF">2018-11-14T17:24:00Z</dcterms:created>
  <dcterms:modified xsi:type="dcterms:W3CDTF">2018-11-28T17:59:00Z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